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D174E" w:rsidRPr="00B33412" w:rsidRDefault="005D174E" w:rsidP="00F35EFF">
      <w:pPr>
        <w:spacing w:after="0" w:line="240" w:lineRule="auto"/>
        <w:rPr>
          <w:rFonts w:cstheme="minorHAnsi"/>
          <w:sz w:val="24"/>
          <w:szCs w:val="24"/>
        </w:rPr>
      </w:pPr>
    </w:p>
    <w:p w14:paraId="21EB7EF3" w14:textId="68660F0B" w:rsidR="00DE72AB" w:rsidRPr="00F35EFF" w:rsidRDefault="00DE72AB" w:rsidP="00F35EFF">
      <w:pPr>
        <w:spacing w:after="0" w:line="240" w:lineRule="auto"/>
        <w:jc w:val="center"/>
        <w:rPr>
          <w:rFonts w:cstheme="minorHAnsi"/>
          <w:b/>
          <w:sz w:val="24"/>
          <w:szCs w:val="24"/>
        </w:rPr>
      </w:pPr>
      <w:r w:rsidRPr="00F35EFF">
        <w:rPr>
          <w:rFonts w:cstheme="minorHAnsi"/>
          <w:b/>
          <w:sz w:val="24"/>
          <w:szCs w:val="24"/>
        </w:rPr>
        <w:t>StreamNet Executive Committee Meeting</w:t>
      </w:r>
    </w:p>
    <w:p w14:paraId="265B3515" w14:textId="77777777" w:rsidR="00DE72AB" w:rsidRPr="00F35EFF" w:rsidRDefault="00DE72AB" w:rsidP="00F35EFF">
      <w:pPr>
        <w:spacing w:after="0" w:line="240" w:lineRule="auto"/>
        <w:jc w:val="center"/>
        <w:rPr>
          <w:rFonts w:cstheme="minorHAnsi"/>
          <w:sz w:val="24"/>
          <w:szCs w:val="24"/>
        </w:rPr>
      </w:pPr>
      <w:r w:rsidRPr="00F35EFF">
        <w:rPr>
          <w:rFonts w:cstheme="minorHAnsi"/>
          <w:sz w:val="24"/>
          <w:szCs w:val="24"/>
        </w:rPr>
        <w:t>September 2, 2020</w:t>
      </w:r>
    </w:p>
    <w:p w14:paraId="688361F2" w14:textId="5C6C80A2" w:rsidR="00DE72AB" w:rsidRPr="00F35EFF" w:rsidRDefault="00650038" w:rsidP="00F35EFF">
      <w:pPr>
        <w:spacing w:after="0" w:line="240" w:lineRule="auto"/>
        <w:jc w:val="center"/>
        <w:rPr>
          <w:rFonts w:cstheme="minorHAnsi"/>
          <w:i/>
          <w:sz w:val="24"/>
          <w:szCs w:val="24"/>
        </w:rPr>
      </w:pPr>
      <w:r w:rsidRPr="00F35EFF">
        <w:rPr>
          <w:rFonts w:cstheme="minorHAnsi"/>
          <w:i/>
          <w:sz w:val="24"/>
          <w:szCs w:val="24"/>
        </w:rPr>
        <w:t xml:space="preserve">Draft </w:t>
      </w:r>
      <w:r w:rsidR="00423B16" w:rsidRPr="00F35EFF">
        <w:rPr>
          <w:rFonts w:cstheme="minorHAnsi"/>
          <w:i/>
          <w:sz w:val="24"/>
          <w:szCs w:val="24"/>
        </w:rPr>
        <w:t xml:space="preserve">Meeting </w:t>
      </w:r>
      <w:r w:rsidRPr="00F35EFF">
        <w:rPr>
          <w:rFonts w:cstheme="minorHAnsi"/>
          <w:i/>
          <w:sz w:val="24"/>
          <w:szCs w:val="24"/>
        </w:rPr>
        <w:t>Notes</w:t>
      </w:r>
    </w:p>
    <w:p w14:paraId="2ADA2103" w14:textId="77777777" w:rsidR="00423B16" w:rsidRDefault="00423B16" w:rsidP="002D129F">
      <w:pPr>
        <w:spacing w:after="0" w:line="240" w:lineRule="auto"/>
      </w:pPr>
    </w:p>
    <w:p w14:paraId="54B5F2E1" w14:textId="5FC2E13E" w:rsidR="00423B16" w:rsidRDefault="00423B16" w:rsidP="002D129F">
      <w:pPr>
        <w:spacing w:after="0" w:line="240" w:lineRule="auto"/>
        <w:rPr>
          <w:b/>
          <w:sz w:val="28"/>
          <w:szCs w:val="28"/>
        </w:rPr>
      </w:pPr>
      <w:r w:rsidRPr="00423B16">
        <w:rPr>
          <w:b/>
          <w:sz w:val="28"/>
          <w:szCs w:val="28"/>
        </w:rPr>
        <w:t>Agenda</w:t>
      </w:r>
    </w:p>
    <w:p w14:paraId="6D174E94" w14:textId="49DED529" w:rsidR="00423B16" w:rsidRPr="00F35EFF" w:rsidRDefault="00423B16" w:rsidP="002D129F">
      <w:pPr>
        <w:tabs>
          <w:tab w:val="left" w:pos="0"/>
        </w:tabs>
        <w:spacing w:after="0" w:line="240" w:lineRule="auto"/>
        <w:rPr>
          <w:rFonts w:cstheme="minorHAnsi"/>
        </w:rPr>
      </w:pPr>
      <w:r w:rsidRPr="00F35EFF">
        <w:rPr>
          <w:rFonts w:cstheme="minorHAnsi"/>
        </w:rPr>
        <w:t xml:space="preserve">9:30 </w:t>
      </w:r>
      <w:r w:rsidR="003E1D42" w:rsidRPr="00F35EFF">
        <w:rPr>
          <w:rFonts w:cstheme="minorHAnsi"/>
        </w:rPr>
        <w:tab/>
      </w:r>
      <w:r w:rsidRPr="00F35EFF">
        <w:rPr>
          <w:rFonts w:cstheme="minorHAnsi"/>
        </w:rPr>
        <w:t xml:space="preserve">Welcome and introductions </w:t>
      </w:r>
    </w:p>
    <w:p w14:paraId="322E6300" w14:textId="187358E4" w:rsidR="00423B16" w:rsidRPr="00F35EFF" w:rsidRDefault="00423B16" w:rsidP="002D129F">
      <w:pPr>
        <w:tabs>
          <w:tab w:val="left" w:pos="720"/>
          <w:tab w:val="left" w:pos="2597"/>
        </w:tabs>
        <w:spacing w:after="0" w:line="240" w:lineRule="auto"/>
        <w:rPr>
          <w:rFonts w:cstheme="minorHAnsi"/>
        </w:rPr>
      </w:pPr>
      <w:r w:rsidRPr="00F35EFF">
        <w:rPr>
          <w:rFonts w:cstheme="minorHAnsi"/>
        </w:rPr>
        <w:t xml:space="preserve">10:00 </w:t>
      </w:r>
      <w:r w:rsidR="003E1D42" w:rsidRPr="00F35EFF">
        <w:rPr>
          <w:rFonts w:cstheme="minorHAnsi"/>
        </w:rPr>
        <w:tab/>
      </w:r>
      <w:r w:rsidRPr="00F35EFF">
        <w:rPr>
          <w:rFonts w:cstheme="minorHAnsi"/>
        </w:rPr>
        <w:t xml:space="preserve">NPCC 2020 Program Addendum </w:t>
      </w:r>
    </w:p>
    <w:p w14:paraId="3898CBBF" w14:textId="57152E6D" w:rsidR="00423B16" w:rsidRPr="00F35EFF" w:rsidRDefault="00423B16" w:rsidP="002D129F">
      <w:pPr>
        <w:spacing w:after="0" w:line="240" w:lineRule="auto"/>
        <w:rPr>
          <w:rFonts w:cstheme="minorHAnsi"/>
          <w:i/>
        </w:rPr>
      </w:pPr>
      <w:r w:rsidRPr="00F35EFF">
        <w:rPr>
          <w:rFonts w:cstheme="minorHAnsi"/>
          <w:i/>
        </w:rPr>
        <w:t>10:30</w:t>
      </w:r>
      <w:r w:rsidR="003E1D42" w:rsidRPr="00F35EFF">
        <w:rPr>
          <w:rFonts w:cstheme="minorHAnsi"/>
          <w:i/>
        </w:rPr>
        <w:tab/>
      </w:r>
      <w:r w:rsidRPr="00F35EFF">
        <w:rPr>
          <w:rFonts w:cstheme="minorHAnsi"/>
          <w:i/>
        </w:rPr>
        <w:t>Stretch break</w:t>
      </w:r>
    </w:p>
    <w:p w14:paraId="58CD2292" w14:textId="727E814C" w:rsidR="00423B16" w:rsidRPr="00F35EFF" w:rsidRDefault="00423B16" w:rsidP="002D129F">
      <w:pPr>
        <w:spacing w:after="0" w:line="240" w:lineRule="auto"/>
        <w:rPr>
          <w:rFonts w:cstheme="minorHAnsi"/>
        </w:rPr>
      </w:pPr>
      <w:r w:rsidRPr="00F35EFF">
        <w:rPr>
          <w:rFonts w:cstheme="minorHAnsi"/>
        </w:rPr>
        <w:t xml:space="preserve">10:40 </w:t>
      </w:r>
      <w:r w:rsidR="003E1D42" w:rsidRPr="00F35EFF">
        <w:rPr>
          <w:rFonts w:cstheme="minorHAnsi"/>
        </w:rPr>
        <w:tab/>
      </w:r>
      <w:r w:rsidRPr="00F35EFF">
        <w:rPr>
          <w:rFonts w:cstheme="minorHAnsi"/>
        </w:rPr>
        <w:t xml:space="preserve">NOAA’s FCRPS </w:t>
      </w:r>
      <w:proofErr w:type="spellStart"/>
      <w:r w:rsidRPr="00F35EFF">
        <w:rPr>
          <w:rFonts w:cstheme="minorHAnsi"/>
        </w:rPr>
        <w:t>BiOP</w:t>
      </w:r>
      <w:proofErr w:type="spellEnd"/>
      <w:r w:rsidRPr="00F35EFF">
        <w:rPr>
          <w:rFonts w:cstheme="minorHAnsi"/>
        </w:rPr>
        <w:t xml:space="preserve"> and Willamette </w:t>
      </w:r>
      <w:proofErr w:type="spellStart"/>
      <w:r w:rsidRPr="00F35EFF">
        <w:rPr>
          <w:rFonts w:cstheme="minorHAnsi"/>
        </w:rPr>
        <w:t>BiOP</w:t>
      </w:r>
      <w:proofErr w:type="spellEnd"/>
      <w:r w:rsidRPr="00F35EFF">
        <w:rPr>
          <w:rFonts w:cstheme="minorHAnsi"/>
        </w:rPr>
        <w:t xml:space="preserve"> </w:t>
      </w:r>
    </w:p>
    <w:p w14:paraId="2940FA03" w14:textId="7A334335" w:rsidR="00423B16" w:rsidRPr="00F35EFF" w:rsidRDefault="00423B16" w:rsidP="002D129F">
      <w:pPr>
        <w:spacing w:after="0" w:line="240" w:lineRule="auto"/>
        <w:rPr>
          <w:rFonts w:cstheme="minorHAnsi"/>
        </w:rPr>
      </w:pPr>
      <w:r w:rsidRPr="00F35EFF">
        <w:rPr>
          <w:rFonts w:cstheme="minorHAnsi"/>
        </w:rPr>
        <w:t>11:10</w:t>
      </w:r>
      <w:r w:rsidR="003E1D42" w:rsidRPr="00F35EFF">
        <w:rPr>
          <w:rFonts w:cstheme="minorHAnsi"/>
        </w:rPr>
        <w:t xml:space="preserve"> </w:t>
      </w:r>
      <w:r w:rsidR="003E1D42" w:rsidRPr="00F35EFF">
        <w:rPr>
          <w:rFonts w:cstheme="minorHAnsi"/>
        </w:rPr>
        <w:tab/>
      </w:r>
      <w:r w:rsidRPr="00F35EFF">
        <w:rPr>
          <w:rFonts w:cstheme="minorHAnsi"/>
        </w:rPr>
        <w:t xml:space="preserve">Member updates </w:t>
      </w:r>
    </w:p>
    <w:p w14:paraId="38E898D0" w14:textId="1BA6392C" w:rsidR="00423B16" w:rsidRPr="00F35EFF" w:rsidRDefault="00423B16" w:rsidP="002D129F">
      <w:pPr>
        <w:tabs>
          <w:tab w:val="left" w:pos="720"/>
        </w:tabs>
        <w:spacing w:after="0" w:line="240" w:lineRule="auto"/>
        <w:rPr>
          <w:rFonts w:cstheme="minorHAnsi"/>
          <w:i/>
        </w:rPr>
      </w:pPr>
      <w:r w:rsidRPr="00F35EFF">
        <w:rPr>
          <w:rFonts w:cstheme="minorHAnsi"/>
          <w:i/>
        </w:rPr>
        <w:t xml:space="preserve">Noon </w:t>
      </w:r>
      <w:r w:rsidR="003E1D42" w:rsidRPr="00F35EFF">
        <w:rPr>
          <w:rFonts w:cstheme="minorHAnsi"/>
          <w:i/>
        </w:rPr>
        <w:tab/>
      </w:r>
      <w:r w:rsidRPr="00F35EFF">
        <w:rPr>
          <w:rFonts w:cstheme="minorHAnsi"/>
          <w:i/>
        </w:rPr>
        <w:t xml:space="preserve">Break for lunch </w:t>
      </w:r>
    </w:p>
    <w:p w14:paraId="4E3B41AC" w14:textId="142E5103" w:rsidR="00423B16" w:rsidRPr="00F35EFF" w:rsidRDefault="00423B16" w:rsidP="002D129F">
      <w:pPr>
        <w:spacing w:after="0" w:line="240" w:lineRule="auto"/>
        <w:rPr>
          <w:rFonts w:cstheme="minorHAnsi"/>
        </w:rPr>
      </w:pPr>
      <w:r w:rsidRPr="00F35EFF">
        <w:rPr>
          <w:rFonts w:cstheme="minorHAnsi"/>
        </w:rPr>
        <w:t xml:space="preserve">1:00 </w:t>
      </w:r>
      <w:r w:rsidR="003E1D42" w:rsidRPr="00F35EFF">
        <w:rPr>
          <w:rFonts w:cstheme="minorHAnsi"/>
        </w:rPr>
        <w:tab/>
      </w:r>
      <w:r w:rsidRPr="00F35EFF">
        <w:rPr>
          <w:rFonts w:cstheme="minorHAnsi"/>
        </w:rPr>
        <w:t xml:space="preserve">Coordinated Assessment Partnership </w:t>
      </w:r>
    </w:p>
    <w:p w14:paraId="53A1801B" w14:textId="1B5A12A2" w:rsidR="00423B16" w:rsidRPr="00F35EFF" w:rsidRDefault="00423B16" w:rsidP="002D129F">
      <w:pPr>
        <w:spacing w:after="0" w:line="240" w:lineRule="auto"/>
        <w:rPr>
          <w:rFonts w:cstheme="minorHAnsi"/>
        </w:rPr>
      </w:pPr>
      <w:r w:rsidRPr="00F35EFF">
        <w:rPr>
          <w:rFonts w:cstheme="minorHAnsi"/>
        </w:rPr>
        <w:t xml:space="preserve">2:00 </w:t>
      </w:r>
      <w:r w:rsidR="003E1D42" w:rsidRPr="00F35EFF">
        <w:rPr>
          <w:rFonts w:cstheme="minorHAnsi"/>
        </w:rPr>
        <w:tab/>
      </w:r>
      <w:r w:rsidRPr="00F35EFF">
        <w:rPr>
          <w:rFonts w:cstheme="minorHAnsi"/>
        </w:rPr>
        <w:t>Projects coordinating with and supporting</w:t>
      </w:r>
      <w:r w:rsidRPr="00F35EFF">
        <w:t xml:space="preserve"> StreamNet</w:t>
      </w:r>
    </w:p>
    <w:p w14:paraId="33418844" w14:textId="43D695A8" w:rsidR="00423B16" w:rsidRPr="00F35EFF" w:rsidRDefault="00423B16" w:rsidP="002D129F">
      <w:pPr>
        <w:tabs>
          <w:tab w:val="left" w:pos="720"/>
        </w:tabs>
        <w:spacing w:after="0" w:line="240" w:lineRule="auto"/>
        <w:rPr>
          <w:rFonts w:cstheme="minorHAnsi"/>
          <w:i/>
        </w:rPr>
      </w:pPr>
      <w:r w:rsidRPr="00F35EFF">
        <w:rPr>
          <w:rFonts w:cstheme="minorHAnsi"/>
          <w:i/>
        </w:rPr>
        <w:t>2:40</w:t>
      </w:r>
      <w:r w:rsidR="003E1D42" w:rsidRPr="00F35EFF">
        <w:rPr>
          <w:rFonts w:cstheme="minorHAnsi"/>
          <w:i/>
        </w:rPr>
        <w:tab/>
      </w:r>
      <w:r w:rsidRPr="00F35EFF">
        <w:rPr>
          <w:rFonts w:cstheme="minorHAnsi"/>
          <w:i/>
        </w:rPr>
        <w:t>Stretch break</w:t>
      </w:r>
    </w:p>
    <w:p w14:paraId="74156C9F" w14:textId="3F28238F" w:rsidR="00423B16" w:rsidRPr="00F35EFF" w:rsidRDefault="00423B16" w:rsidP="002D129F">
      <w:pPr>
        <w:spacing w:after="0" w:line="240" w:lineRule="auto"/>
        <w:rPr>
          <w:rFonts w:cstheme="minorHAnsi"/>
        </w:rPr>
      </w:pPr>
      <w:r w:rsidRPr="00F35EFF">
        <w:rPr>
          <w:rFonts w:cstheme="minorHAnsi"/>
        </w:rPr>
        <w:t>2:50</w:t>
      </w:r>
      <w:r w:rsidR="003E1D42" w:rsidRPr="00F35EFF">
        <w:rPr>
          <w:rFonts w:cstheme="minorHAnsi"/>
        </w:rPr>
        <w:tab/>
      </w:r>
      <w:r w:rsidRPr="00F35EFF">
        <w:rPr>
          <w:rFonts w:cstheme="minorHAnsi"/>
        </w:rPr>
        <w:t xml:space="preserve">StreamNet </w:t>
      </w:r>
    </w:p>
    <w:p w14:paraId="54D6080B" w14:textId="38A60DB0" w:rsidR="00423B16" w:rsidRPr="00F35EFF" w:rsidRDefault="00423B16" w:rsidP="002D129F">
      <w:pPr>
        <w:tabs>
          <w:tab w:val="left" w:pos="720"/>
        </w:tabs>
        <w:spacing w:after="0" w:line="240" w:lineRule="auto"/>
        <w:rPr>
          <w:rFonts w:cstheme="minorHAnsi"/>
        </w:rPr>
      </w:pPr>
      <w:r w:rsidRPr="00F35EFF">
        <w:rPr>
          <w:rFonts w:cstheme="minorHAnsi"/>
        </w:rPr>
        <w:t xml:space="preserve">3:20 </w:t>
      </w:r>
      <w:r w:rsidR="003E1D42" w:rsidRPr="00F35EFF">
        <w:rPr>
          <w:rFonts w:cstheme="minorHAnsi"/>
        </w:rPr>
        <w:tab/>
      </w:r>
      <w:r w:rsidRPr="00F35EFF">
        <w:rPr>
          <w:rFonts w:cstheme="minorHAnsi"/>
        </w:rPr>
        <w:t>Next ExCom meeting</w:t>
      </w:r>
    </w:p>
    <w:p w14:paraId="31FF6D15" w14:textId="761D7074" w:rsidR="00423B16" w:rsidRPr="00F35EFF" w:rsidRDefault="00423B16" w:rsidP="002D129F">
      <w:pPr>
        <w:tabs>
          <w:tab w:val="left" w:pos="720"/>
          <w:tab w:val="left" w:pos="2597"/>
        </w:tabs>
        <w:spacing w:after="0" w:line="240" w:lineRule="auto"/>
        <w:rPr>
          <w:rFonts w:cstheme="minorHAnsi"/>
        </w:rPr>
      </w:pPr>
      <w:r w:rsidRPr="00F35EFF">
        <w:rPr>
          <w:rFonts w:cstheme="minorHAnsi"/>
        </w:rPr>
        <w:t>3:30</w:t>
      </w:r>
      <w:r w:rsidR="003E1D42" w:rsidRPr="00F35EFF">
        <w:rPr>
          <w:rFonts w:cstheme="minorHAnsi"/>
        </w:rPr>
        <w:tab/>
      </w:r>
      <w:r w:rsidRPr="00F35EFF">
        <w:rPr>
          <w:rFonts w:cstheme="minorHAnsi"/>
        </w:rPr>
        <w:t xml:space="preserve">Adjourn </w:t>
      </w:r>
    </w:p>
    <w:p w14:paraId="4E178849" w14:textId="77777777" w:rsidR="00423B16" w:rsidRPr="00423B16" w:rsidRDefault="00423B16" w:rsidP="002D129F">
      <w:pPr>
        <w:spacing w:after="0" w:line="240" w:lineRule="auto"/>
        <w:rPr>
          <w:b/>
        </w:rPr>
      </w:pPr>
    </w:p>
    <w:p w14:paraId="72C79CF7" w14:textId="6BA5248C" w:rsidR="00442170" w:rsidRPr="00423B16" w:rsidRDefault="00A82958" w:rsidP="002D129F">
      <w:pPr>
        <w:spacing w:after="0" w:line="240" w:lineRule="auto"/>
        <w:rPr>
          <w:b/>
          <w:sz w:val="28"/>
          <w:szCs w:val="28"/>
        </w:rPr>
      </w:pPr>
      <w:r w:rsidRPr="00423B16">
        <w:rPr>
          <w:b/>
          <w:sz w:val="28"/>
          <w:szCs w:val="28"/>
        </w:rPr>
        <w:t>Attendees</w:t>
      </w:r>
    </w:p>
    <w:p w14:paraId="4258BD80" w14:textId="0359E78B" w:rsidR="00442170" w:rsidRPr="00FD6F71" w:rsidRDefault="1134E2C6" w:rsidP="002D129F">
      <w:pPr>
        <w:spacing w:after="0" w:line="240" w:lineRule="auto"/>
      </w:pPr>
      <w:r>
        <w:t xml:space="preserve">PSMFC: </w:t>
      </w:r>
      <w:r w:rsidR="00442170">
        <w:t xml:space="preserve">Nancy Leonard, Stan Allen, </w:t>
      </w:r>
      <w:r w:rsidR="5967800E">
        <w:t>Mike Banach, Greg Wilke</w:t>
      </w:r>
      <w:r w:rsidR="114A3479">
        <w:t>, Mari Williams (PSMFC/NOAA-F)</w:t>
      </w:r>
      <w:r w:rsidR="093109A3">
        <w:t>, Van Hare</w:t>
      </w:r>
    </w:p>
    <w:p w14:paraId="1B6CD5B1" w14:textId="33CC541D" w:rsidR="00442170" w:rsidRPr="00FD6F71" w:rsidRDefault="5967800E" w:rsidP="002D129F">
      <w:pPr>
        <w:spacing w:after="0" w:line="240" w:lineRule="auto"/>
      </w:pPr>
      <w:r>
        <w:t xml:space="preserve">NPCC: </w:t>
      </w:r>
      <w:r w:rsidR="00442170">
        <w:t xml:space="preserve">Patty O’Toole, Leslie Bach, </w:t>
      </w:r>
      <w:r w:rsidR="18DB575B">
        <w:t>Mark Fritsch</w:t>
      </w:r>
    </w:p>
    <w:p w14:paraId="5B6CB371" w14:textId="5A1AD330" w:rsidR="00442170" w:rsidRPr="00FD6F71" w:rsidRDefault="12BC091F" w:rsidP="002D129F">
      <w:pPr>
        <w:spacing w:after="0" w:line="240" w:lineRule="auto"/>
      </w:pPr>
      <w:r>
        <w:t xml:space="preserve">NOAA-F: </w:t>
      </w:r>
      <w:r w:rsidR="00442170">
        <w:t xml:space="preserve">Greg </w:t>
      </w:r>
      <w:proofErr w:type="spellStart"/>
      <w:r w:rsidR="00442170">
        <w:t>Sieglitz</w:t>
      </w:r>
      <w:proofErr w:type="spellEnd"/>
      <w:r w:rsidR="00442170">
        <w:t xml:space="preserve">, </w:t>
      </w:r>
    </w:p>
    <w:p w14:paraId="7DDC6783" w14:textId="1A6BB339" w:rsidR="00442170" w:rsidRPr="00FD6F71" w:rsidRDefault="635F30DB" w:rsidP="002D129F">
      <w:pPr>
        <w:spacing w:after="0" w:line="240" w:lineRule="auto"/>
      </w:pPr>
      <w:r>
        <w:t xml:space="preserve">WDFW: </w:t>
      </w:r>
      <w:r w:rsidR="00442170">
        <w:t xml:space="preserve">Dan Rawding, Brodie Cox, </w:t>
      </w:r>
    </w:p>
    <w:p w14:paraId="0A2E1C7F" w14:textId="2D0FFD96" w:rsidR="00442170" w:rsidRPr="00FD6F71" w:rsidRDefault="4B2885A1" w:rsidP="002D129F">
      <w:pPr>
        <w:spacing w:after="0" w:line="240" w:lineRule="auto"/>
      </w:pPr>
      <w:r>
        <w:t xml:space="preserve">PNAMP: </w:t>
      </w:r>
      <w:r w:rsidR="00442170">
        <w:t xml:space="preserve">Jen Bayer, </w:t>
      </w:r>
    </w:p>
    <w:p w14:paraId="0FB1E346" w14:textId="774B0549" w:rsidR="00442170" w:rsidRPr="00FD6F71" w:rsidRDefault="7AF41C34" w:rsidP="002D129F">
      <w:pPr>
        <w:spacing w:after="0" w:line="240" w:lineRule="auto"/>
      </w:pPr>
      <w:r>
        <w:t xml:space="preserve">CAP Support/ </w:t>
      </w:r>
      <w:r w:rsidRPr="0B4EF485">
        <w:rPr>
          <w:rFonts w:ascii="Calibri" w:eastAsia="Calibri" w:hAnsi="Calibri" w:cs="Calibri"/>
          <w:color w:val="5F6368"/>
          <w:sz w:val="21"/>
          <w:szCs w:val="21"/>
        </w:rPr>
        <w:t>Tom</w:t>
      </w:r>
      <w:r w:rsidRPr="0B4EF485">
        <w:rPr>
          <w:rFonts w:ascii="Calibri" w:eastAsia="Calibri" w:hAnsi="Calibri" w:cs="Calibri"/>
          <w:color w:val="4D5156"/>
          <w:sz w:val="21"/>
          <w:szCs w:val="21"/>
        </w:rPr>
        <w:t xml:space="preserve"> K </w:t>
      </w:r>
      <w:r w:rsidRPr="0B4EF485">
        <w:rPr>
          <w:rFonts w:ascii="Calibri" w:eastAsia="Calibri" w:hAnsi="Calibri" w:cs="Calibri"/>
          <w:color w:val="5F6368"/>
          <w:sz w:val="21"/>
          <w:szCs w:val="21"/>
        </w:rPr>
        <w:t>Iverson</w:t>
      </w:r>
      <w:r w:rsidRPr="0B4EF485">
        <w:rPr>
          <w:rFonts w:ascii="Calibri" w:eastAsia="Calibri" w:hAnsi="Calibri" w:cs="Calibri"/>
          <w:color w:val="4D5156"/>
          <w:sz w:val="21"/>
          <w:szCs w:val="21"/>
        </w:rPr>
        <w:t xml:space="preserve"> Natural Resource </w:t>
      </w:r>
      <w:r w:rsidRPr="0B4EF485">
        <w:rPr>
          <w:rFonts w:ascii="Calibri" w:eastAsia="Calibri" w:hAnsi="Calibri" w:cs="Calibri"/>
          <w:color w:val="5F6368"/>
          <w:sz w:val="21"/>
          <w:szCs w:val="21"/>
        </w:rPr>
        <w:t>Consulting</w:t>
      </w:r>
      <w:r w:rsidR="4E155A31" w:rsidRPr="0B4EF485">
        <w:rPr>
          <w:rFonts w:ascii="Calibri" w:eastAsia="Calibri" w:hAnsi="Calibri" w:cs="Calibri"/>
          <w:color w:val="5F6368"/>
          <w:sz w:val="21"/>
          <w:szCs w:val="21"/>
        </w:rPr>
        <w:t xml:space="preserve">: </w:t>
      </w:r>
      <w:r w:rsidR="00442170">
        <w:t xml:space="preserve">Tom Iverson, </w:t>
      </w:r>
    </w:p>
    <w:p w14:paraId="1A9CE970" w14:textId="153D3EA6" w:rsidR="00442170" w:rsidRPr="00FD6F71" w:rsidRDefault="1413B021" w:rsidP="002D129F">
      <w:pPr>
        <w:spacing w:after="0" w:line="240" w:lineRule="auto"/>
      </w:pPr>
      <w:r>
        <w:t xml:space="preserve">USFWS: </w:t>
      </w:r>
      <w:r w:rsidR="00442170">
        <w:t xml:space="preserve">John Netto, Doug </w:t>
      </w:r>
      <w:proofErr w:type="spellStart"/>
      <w:r w:rsidR="00442170">
        <w:t>Threloff</w:t>
      </w:r>
      <w:proofErr w:type="spellEnd"/>
      <w:r w:rsidR="00442170">
        <w:t xml:space="preserve">, </w:t>
      </w:r>
    </w:p>
    <w:p w14:paraId="71912B3C" w14:textId="50E9CF60" w:rsidR="00442170" w:rsidRPr="00FD6F71" w:rsidRDefault="4BFBBEB0" w:rsidP="002D129F">
      <w:pPr>
        <w:spacing w:after="0" w:line="240" w:lineRule="auto"/>
      </w:pPr>
      <w:r>
        <w:t xml:space="preserve">ODFW: </w:t>
      </w:r>
      <w:r w:rsidR="00442170">
        <w:t xml:space="preserve">Tom Stahl, Cedric Cooney, </w:t>
      </w:r>
      <w:r w:rsidR="7D9AE5C2">
        <w:t xml:space="preserve">Jim </w:t>
      </w:r>
      <w:proofErr w:type="spellStart"/>
      <w:r w:rsidR="7D9AE5C2">
        <w:t>Ruzycki</w:t>
      </w:r>
      <w:proofErr w:type="spellEnd"/>
      <w:r w:rsidR="7D9AE5C2">
        <w:t>,</w:t>
      </w:r>
      <w:r w:rsidR="00B421DC">
        <w:t xml:space="preserve"> Art Martin</w:t>
      </w:r>
    </w:p>
    <w:p w14:paraId="361406F9" w14:textId="1070F707" w:rsidR="00442170" w:rsidRPr="00FD6F71" w:rsidRDefault="4FE8721F" w:rsidP="002D129F">
      <w:pPr>
        <w:spacing w:after="0" w:line="240" w:lineRule="auto"/>
      </w:pPr>
      <w:r>
        <w:t xml:space="preserve">MFWP: </w:t>
      </w:r>
      <w:r w:rsidR="00442170">
        <w:t xml:space="preserve">Don </w:t>
      </w:r>
      <w:proofErr w:type="spellStart"/>
      <w:r w:rsidR="00442170">
        <w:t>Skarr</w:t>
      </w:r>
      <w:proofErr w:type="spellEnd"/>
      <w:r w:rsidR="00442170">
        <w:t xml:space="preserve">, Dawn Anderson, </w:t>
      </w:r>
    </w:p>
    <w:p w14:paraId="58DE47CF" w14:textId="71CBF18D" w:rsidR="00442170" w:rsidRPr="00FD6F71" w:rsidRDefault="38B3C5F1" w:rsidP="002D129F">
      <w:pPr>
        <w:spacing w:after="0" w:line="240" w:lineRule="auto"/>
      </w:pPr>
      <w:r>
        <w:t xml:space="preserve">IDFG: </w:t>
      </w:r>
      <w:r w:rsidR="00442170">
        <w:t xml:space="preserve">Lance </w:t>
      </w:r>
      <w:proofErr w:type="spellStart"/>
      <w:r w:rsidR="00442170">
        <w:t>Hebdon</w:t>
      </w:r>
      <w:proofErr w:type="spellEnd"/>
      <w:r w:rsidR="00442170">
        <w:t xml:space="preserve">, Angie Schmidt, </w:t>
      </w:r>
    </w:p>
    <w:p w14:paraId="2CA9E41C" w14:textId="649284AE" w:rsidR="00442170" w:rsidRPr="00FD6F71" w:rsidRDefault="07C4A918" w:rsidP="002D129F">
      <w:pPr>
        <w:spacing w:after="0" w:line="240" w:lineRule="auto"/>
      </w:pPr>
      <w:r>
        <w:t xml:space="preserve">CRITFC: </w:t>
      </w:r>
      <w:r w:rsidR="00442170">
        <w:t xml:space="preserve">Zach Penney, </w:t>
      </w:r>
      <w:r w:rsidR="0555C757">
        <w:t xml:space="preserve">Denise </w:t>
      </w:r>
      <w:proofErr w:type="spellStart"/>
      <w:proofErr w:type="gramStart"/>
      <w:r w:rsidR="0555C757">
        <w:t>Kelsey,</w:t>
      </w:r>
      <w:r w:rsidR="00442170">
        <w:t>Tami</w:t>
      </w:r>
      <w:proofErr w:type="spellEnd"/>
      <w:proofErr w:type="gramEnd"/>
      <w:r w:rsidR="00442170">
        <w:t xml:space="preserve"> Wilkerson</w:t>
      </w:r>
      <w:r w:rsidR="7215A523">
        <w:t xml:space="preserve"> (Columbia Basin Fish and Wildlife Library)</w:t>
      </w:r>
      <w:r w:rsidR="00442170">
        <w:t xml:space="preserve">, </w:t>
      </w:r>
    </w:p>
    <w:p w14:paraId="16ADE9B7" w14:textId="56F59616" w:rsidR="00442170" w:rsidRPr="00FD6F71" w:rsidRDefault="4A3CEF1A" w:rsidP="002D129F">
      <w:pPr>
        <w:spacing w:after="0" w:line="240" w:lineRule="auto"/>
      </w:pPr>
      <w:r>
        <w:t>Colville</w:t>
      </w:r>
      <w:r w:rsidR="5B70C88E">
        <w:t xml:space="preserve"> Tribes: </w:t>
      </w:r>
      <w:r w:rsidR="00442170">
        <w:t xml:space="preserve">John </w:t>
      </w:r>
      <w:proofErr w:type="spellStart"/>
      <w:r w:rsidR="00442170">
        <w:t>Arterburn</w:t>
      </w:r>
      <w:proofErr w:type="spellEnd"/>
      <w:r w:rsidR="00442170">
        <w:t xml:space="preserve">, </w:t>
      </w:r>
      <w:r w:rsidR="429322D1">
        <w:t>George Batten</w:t>
      </w:r>
    </w:p>
    <w:p w14:paraId="777A53A0" w14:textId="64F17431" w:rsidR="00442170" w:rsidRPr="00FD6F71" w:rsidRDefault="22B323A6" w:rsidP="002D129F">
      <w:pPr>
        <w:spacing w:after="0" w:line="240" w:lineRule="auto"/>
      </w:pPr>
      <w:r>
        <w:t xml:space="preserve">BPA: </w:t>
      </w:r>
      <w:r w:rsidR="00931648">
        <w:t xml:space="preserve">Rodrigo George, Jody </w:t>
      </w:r>
      <w:proofErr w:type="spellStart"/>
      <w:r w:rsidR="00931648">
        <w:t>Lando</w:t>
      </w:r>
      <w:proofErr w:type="spellEnd"/>
      <w:r w:rsidR="00931648">
        <w:t>, Russell Scranton</w:t>
      </w:r>
      <w:r w:rsidR="00B421DC">
        <w:t xml:space="preserve">, </w:t>
      </w:r>
    </w:p>
    <w:p w14:paraId="57999CCD" w14:textId="56F2F57A" w:rsidR="00442170" w:rsidRPr="00FD6F71" w:rsidRDefault="00FD6F71" w:rsidP="002D129F">
      <w:pPr>
        <w:spacing w:after="0" w:line="240" w:lineRule="auto"/>
      </w:pPr>
      <w:r>
        <w:t xml:space="preserve">, Matt Schwartz, Tom </w:t>
      </w:r>
      <w:proofErr w:type="spellStart"/>
      <w:r>
        <w:t>Pansky</w:t>
      </w:r>
      <w:proofErr w:type="spellEnd"/>
      <w:r>
        <w:t xml:space="preserve">, </w:t>
      </w:r>
      <w:r w:rsidR="3B6A7245">
        <w:t>Scott Donahue</w:t>
      </w:r>
    </w:p>
    <w:p w14:paraId="32A36D47" w14:textId="5FADEE4C" w:rsidR="00442170" w:rsidRPr="00FD6F71" w:rsidRDefault="45C9255A" w:rsidP="002D129F">
      <w:pPr>
        <w:spacing w:after="0" w:line="240" w:lineRule="auto"/>
      </w:pPr>
      <w:r>
        <w:t xml:space="preserve">USRT: </w:t>
      </w:r>
      <w:r w:rsidR="00FD6F71">
        <w:t xml:space="preserve">Erica </w:t>
      </w:r>
      <w:proofErr w:type="spellStart"/>
      <w:r w:rsidR="00FD6F71">
        <w:t>Malt</w:t>
      </w:r>
      <w:r w:rsidR="00423B16">
        <w:t>z</w:t>
      </w:r>
      <w:proofErr w:type="spellEnd"/>
    </w:p>
    <w:p w14:paraId="4C19FF40" w14:textId="77777777" w:rsidR="002D129F" w:rsidRDefault="002D129F" w:rsidP="002D129F">
      <w:pPr>
        <w:spacing w:after="0" w:line="240" w:lineRule="auto"/>
        <w:rPr>
          <w:b/>
          <w:sz w:val="28"/>
          <w:szCs w:val="28"/>
        </w:rPr>
      </w:pPr>
    </w:p>
    <w:p w14:paraId="3090EF87" w14:textId="111ACC3D" w:rsidR="00AF29A6" w:rsidRDefault="00AF29A6" w:rsidP="002D129F">
      <w:pPr>
        <w:spacing w:after="0" w:line="240" w:lineRule="auto"/>
        <w:rPr>
          <w:b/>
          <w:sz w:val="28"/>
          <w:szCs w:val="28"/>
        </w:rPr>
      </w:pPr>
      <w:r>
        <w:rPr>
          <w:b/>
          <w:sz w:val="28"/>
          <w:szCs w:val="28"/>
        </w:rPr>
        <w:t xml:space="preserve">Action Items </w:t>
      </w:r>
    </w:p>
    <w:p w14:paraId="1FB865F1" w14:textId="402223FC" w:rsidR="00AF29A6" w:rsidRPr="00F35EFF" w:rsidRDefault="00AF29A6" w:rsidP="002D129F">
      <w:pPr>
        <w:pStyle w:val="ListParagraph"/>
        <w:numPr>
          <w:ilvl w:val="0"/>
          <w:numId w:val="12"/>
        </w:numPr>
        <w:rPr>
          <w:rFonts w:cstheme="minorHAnsi"/>
          <w:highlight w:val="yellow"/>
        </w:rPr>
      </w:pPr>
      <w:r w:rsidRPr="00F35EFF">
        <w:rPr>
          <w:rFonts w:cstheme="minorHAnsi"/>
          <w:highlight w:val="yellow"/>
        </w:rPr>
        <w:t xml:space="preserve">Jody </w:t>
      </w:r>
      <w:proofErr w:type="spellStart"/>
      <w:r w:rsidRPr="00F35EFF">
        <w:rPr>
          <w:rFonts w:cstheme="minorHAnsi"/>
          <w:highlight w:val="yellow"/>
        </w:rPr>
        <w:t>Lando</w:t>
      </w:r>
      <w:proofErr w:type="spellEnd"/>
      <w:r w:rsidRPr="00F35EFF">
        <w:rPr>
          <w:rFonts w:cstheme="minorHAnsi"/>
          <w:highlight w:val="yellow"/>
        </w:rPr>
        <w:t xml:space="preserve"> will follow-up with Tom I.  question about if there is an intent to report on take mortality versus targets in the CR</w:t>
      </w:r>
      <w:r w:rsidR="00A3687D">
        <w:rPr>
          <w:rFonts w:cstheme="minorHAnsi"/>
          <w:highlight w:val="yellow"/>
        </w:rPr>
        <w:t>S</w:t>
      </w:r>
      <w:r w:rsidRPr="00F35EFF">
        <w:rPr>
          <w:rFonts w:cstheme="minorHAnsi"/>
          <w:highlight w:val="yellow"/>
        </w:rPr>
        <w:t xml:space="preserve"> </w:t>
      </w:r>
      <w:proofErr w:type="spellStart"/>
      <w:r w:rsidRPr="00F35EFF">
        <w:rPr>
          <w:rFonts w:cstheme="minorHAnsi"/>
          <w:highlight w:val="yellow"/>
        </w:rPr>
        <w:t>BiOP</w:t>
      </w:r>
      <w:proofErr w:type="spellEnd"/>
      <w:r w:rsidRPr="00F35EFF">
        <w:rPr>
          <w:rFonts w:cstheme="minorHAnsi"/>
          <w:highlight w:val="yellow"/>
        </w:rPr>
        <w:t xml:space="preserve"> on each population</w:t>
      </w:r>
    </w:p>
    <w:p w14:paraId="39AFFD83" w14:textId="5F6422F7" w:rsidR="00F35EFF" w:rsidRPr="00A0128D" w:rsidRDefault="00F35EFF" w:rsidP="002D129F">
      <w:pPr>
        <w:pStyle w:val="ListParagraph"/>
        <w:numPr>
          <w:ilvl w:val="0"/>
          <w:numId w:val="12"/>
        </w:numPr>
        <w:rPr>
          <w:rFonts w:cstheme="minorHAnsi"/>
        </w:rPr>
      </w:pPr>
      <w:r w:rsidRPr="00F35EFF">
        <w:rPr>
          <w:rFonts w:cstheme="minorHAnsi"/>
          <w:highlight w:val="yellow"/>
        </w:rPr>
        <w:t>StreamNet Program Manager and CAP co-lead Jen Bayer will check back with the ExCom after the first newsletter for input on whether it’s a worthwhile task to continue.</w:t>
      </w:r>
    </w:p>
    <w:p w14:paraId="1F9E48F5" w14:textId="16618FB6" w:rsidR="00A0128D" w:rsidRPr="00F35EFF" w:rsidRDefault="00A0128D" w:rsidP="002D129F">
      <w:pPr>
        <w:pStyle w:val="ListParagraph"/>
        <w:numPr>
          <w:ilvl w:val="0"/>
          <w:numId w:val="12"/>
        </w:numPr>
        <w:rPr>
          <w:rFonts w:cstheme="minorHAnsi"/>
        </w:rPr>
      </w:pPr>
      <w:r w:rsidRPr="0067205B">
        <w:rPr>
          <w:rFonts w:cstheme="minorHAnsi"/>
          <w:iCs/>
          <w:highlight w:val="yellow"/>
        </w:rPr>
        <w:t>Doug will check on adding USFWS to relevant tasks under Section 5 similar to tasks with NOAA/BPA/NPCC currently listed for next year revision of the CAP 5-year workplan</w:t>
      </w:r>
    </w:p>
    <w:p w14:paraId="2F9D6E3F" w14:textId="596D2C4F" w:rsidR="00F35EFF" w:rsidRPr="00F35EFF" w:rsidRDefault="00F35EFF" w:rsidP="00B86138">
      <w:pPr>
        <w:pStyle w:val="ListParagraph"/>
        <w:numPr>
          <w:ilvl w:val="0"/>
          <w:numId w:val="12"/>
        </w:numPr>
        <w:rPr>
          <w:rFonts w:cstheme="minorHAnsi"/>
        </w:rPr>
      </w:pPr>
      <w:r w:rsidRPr="00F35EFF">
        <w:rPr>
          <w:rFonts w:cstheme="minorHAnsi"/>
          <w:highlight w:val="yellow"/>
        </w:rPr>
        <w:t xml:space="preserve">Nancy will send out a Doodle poll with late August/ </w:t>
      </w:r>
      <w:proofErr w:type="spellStart"/>
      <w:r w:rsidRPr="00F35EFF">
        <w:rPr>
          <w:rFonts w:cstheme="minorHAnsi"/>
          <w:highlight w:val="yellow"/>
        </w:rPr>
        <w:t>mid September</w:t>
      </w:r>
      <w:proofErr w:type="spellEnd"/>
      <w:r w:rsidRPr="00F35EFF">
        <w:rPr>
          <w:rFonts w:cstheme="minorHAnsi"/>
          <w:highlight w:val="yellow"/>
        </w:rPr>
        <w:t xml:space="preserve"> 2021 dates for the next Executive Committee meeting</w:t>
      </w:r>
      <w:r w:rsidRPr="00F35EFF">
        <w:rPr>
          <w:rFonts w:cstheme="minorHAnsi"/>
        </w:rPr>
        <w:t>.</w:t>
      </w:r>
    </w:p>
    <w:p w14:paraId="459B30B1" w14:textId="4C49C3EA" w:rsidR="00F35EFF" w:rsidRPr="00F35EFF" w:rsidRDefault="00F35EFF" w:rsidP="00B86138">
      <w:pPr>
        <w:pStyle w:val="ListParagraph"/>
        <w:numPr>
          <w:ilvl w:val="0"/>
          <w:numId w:val="12"/>
        </w:numPr>
        <w:rPr>
          <w:rFonts w:cstheme="minorHAnsi"/>
        </w:rPr>
      </w:pPr>
      <w:r w:rsidRPr="00F35EFF">
        <w:rPr>
          <w:rFonts w:cstheme="minorHAnsi"/>
          <w:highlight w:val="yellow"/>
        </w:rPr>
        <w:t>Nancy will send back out the revised StreamNet Strategic Plan to ExCom for final review and comments due back to her by Sept 16.</w:t>
      </w:r>
    </w:p>
    <w:p w14:paraId="2FF39B37" w14:textId="231CC71D" w:rsidR="00AF29A6" w:rsidRPr="00AF29A6" w:rsidRDefault="00AF29A6" w:rsidP="00F35EFF">
      <w:pPr>
        <w:spacing w:after="0" w:line="240" w:lineRule="auto"/>
        <w:rPr>
          <w:b/>
          <w:sz w:val="28"/>
          <w:szCs w:val="28"/>
        </w:rPr>
      </w:pPr>
      <w:r w:rsidRPr="00AF29A6">
        <w:rPr>
          <w:b/>
          <w:sz w:val="28"/>
          <w:szCs w:val="28"/>
        </w:rPr>
        <w:lastRenderedPageBreak/>
        <w:t>Draft Documents Shared</w:t>
      </w:r>
    </w:p>
    <w:p w14:paraId="42A39317" w14:textId="77777777" w:rsidR="00AF29A6" w:rsidRPr="00AF29A6" w:rsidRDefault="00AF29A6" w:rsidP="00F35EFF">
      <w:pPr>
        <w:spacing w:after="0" w:line="240" w:lineRule="auto"/>
        <w:rPr>
          <w:rFonts w:cstheme="minorHAnsi"/>
          <w:sz w:val="24"/>
          <w:szCs w:val="24"/>
        </w:rPr>
      </w:pPr>
      <w:r w:rsidRPr="00AF29A6">
        <w:rPr>
          <w:rFonts w:cstheme="minorHAnsi"/>
          <w:sz w:val="24"/>
          <w:szCs w:val="24"/>
        </w:rPr>
        <w:t>Documents to review and provide input, preferably in advance of meeting</w:t>
      </w:r>
      <w:r w:rsidRPr="00AF29A6">
        <w:rPr>
          <w:rFonts w:cstheme="minorHAnsi"/>
          <w:i/>
          <w:sz w:val="24"/>
          <w:szCs w:val="24"/>
        </w:rPr>
        <w:t xml:space="preserve"> (attached to email message)</w:t>
      </w:r>
    </w:p>
    <w:p w14:paraId="184E9E84" w14:textId="77777777" w:rsidR="00AF29A6" w:rsidRPr="00B33412" w:rsidRDefault="00AF29A6" w:rsidP="00E52876">
      <w:pPr>
        <w:pStyle w:val="ListParagraph"/>
        <w:numPr>
          <w:ilvl w:val="0"/>
          <w:numId w:val="1"/>
        </w:numPr>
        <w:rPr>
          <w:rFonts w:cstheme="minorHAnsi"/>
          <w:sz w:val="24"/>
          <w:szCs w:val="24"/>
        </w:rPr>
      </w:pPr>
      <w:r w:rsidRPr="00B33412">
        <w:rPr>
          <w:rFonts w:cstheme="minorHAnsi"/>
          <w:sz w:val="24"/>
          <w:szCs w:val="24"/>
        </w:rPr>
        <w:t>Updated StreamNet Strategic Plan</w:t>
      </w:r>
      <w:r>
        <w:rPr>
          <w:rFonts w:cstheme="minorHAnsi"/>
          <w:sz w:val="24"/>
          <w:szCs w:val="24"/>
        </w:rPr>
        <w:t xml:space="preserve"> 2021-2026</w:t>
      </w:r>
    </w:p>
    <w:p w14:paraId="1B23FA88" w14:textId="77777777" w:rsidR="00AF29A6" w:rsidRDefault="00AF29A6" w:rsidP="00E52876">
      <w:pPr>
        <w:pStyle w:val="ListParagraph"/>
        <w:numPr>
          <w:ilvl w:val="0"/>
          <w:numId w:val="1"/>
        </w:numPr>
        <w:rPr>
          <w:rFonts w:cstheme="minorHAnsi"/>
          <w:sz w:val="24"/>
          <w:szCs w:val="24"/>
        </w:rPr>
      </w:pPr>
      <w:r w:rsidRPr="00723067">
        <w:rPr>
          <w:rFonts w:cstheme="minorHAnsi"/>
          <w:sz w:val="24"/>
          <w:szCs w:val="24"/>
        </w:rPr>
        <w:t xml:space="preserve">Revised Coordinated Assessments Partnership 5-year Work Plan </w:t>
      </w:r>
    </w:p>
    <w:p w14:paraId="220F5E5B" w14:textId="77777777" w:rsidR="00AF29A6" w:rsidRDefault="00AF29A6" w:rsidP="002D129F">
      <w:pPr>
        <w:spacing w:after="0" w:line="240" w:lineRule="auto"/>
      </w:pPr>
    </w:p>
    <w:p w14:paraId="7252862A" w14:textId="4B289DEB" w:rsidR="00AF29A6" w:rsidRDefault="00AF29A6" w:rsidP="002D129F">
      <w:pPr>
        <w:spacing w:after="0" w:line="240" w:lineRule="auto"/>
        <w:rPr>
          <w:b/>
          <w:sz w:val="28"/>
          <w:szCs w:val="28"/>
        </w:rPr>
      </w:pPr>
      <w:r>
        <w:rPr>
          <w:b/>
          <w:sz w:val="28"/>
          <w:szCs w:val="28"/>
        </w:rPr>
        <w:t>Links Shared</w:t>
      </w:r>
    </w:p>
    <w:p w14:paraId="400E3917" w14:textId="77777777" w:rsidR="00AF29A6" w:rsidRPr="0059375E" w:rsidRDefault="00E23B02" w:rsidP="002D129F">
      <w:pPr>
        <w:pStyle w:val="ListParagraph"/>
        <w:numPr>
          <w:ilvl w:val="0"/>
          <w:numId w:val="2"/>
        </w:numPr>
        <w:rPr>
          <w:rStyle w:val="Hyperlink"/>
          <w:rFonts w:asciiTheme="minorHAnsi" w:hAnsiTheme="minorHAnsi" w:cstheme="minorHAnsi"/>
          <w:i/>
          <w:iCs/>
          <w:sz w:val="24"/>
          <w:szCs w:val="24"/>
        </w:rPr>
      </w:pPr>
      <w:hyperlink r:id="rId10" w:history="1">
        <w:r w:rsidR="00AF29A6" w:rsidRPr="0059375E">
          <w:rPr>
            <w:rStyle w:val="Hyperlink"/>
            <w:rFonts w:asciiTheme="minorHAnsi" w:hAnsiTheme="minorHAnsi" w:cstheme="minorHAnsi"/>
            <w:i/>
            <w:iCs/>
            <w:sz w:val="24"/>
            <w:szCs w:val="24"/>
          </w:rPr>
          <w:t>2019 StreamNet Annual Report to BPA</w:t>
        </w:r>
      </w:hyperlink>
    </w:p>
    <w:p w14:paraId="7CB1077C" w14:textId="77777777" w:rsidR="00AF29A6" w:rsidRDefault="00E23B02" w:rsidP="002D129F">
      <w:pPr>
        <w:pStyle w:val="ListParagraph"/>
        <w:numPr>
          <w:ilvl w:val="0"/>
          <w:numId w:val="2"/>
        </w:numPr>
        <w:rPr>
          <w:rStyle w:val="Hyperlink"/>
          <w:rFonts w:asciiTheme="minorHAnsi" w:hAnsiTheme="minorHAnsi" w:cstheme="minorHAnsi"/>
          <w:i/>
          <w:iCs/>
          <w:color w:val="309DDC"/>
          <w:sz w:val="24"/>
          <w:szCs w:val="24"/>
        </w:rPr>
      </w:pPr>
      <w:hyperlink r:id="rId11" w:history="1">
        <w:r w:rsidR="00AF29A6" w:rsidRPr="0059375E">
          <w:rPr>
            <w:rStyle w:val="Hyperlink"/>
            <w:rFonts w:asciiTheme="minorHAnsi" w:hAnsiTheme="minorHAnsi" w:cstheme="minorHAnsi"/>
            <w:i/>
            <w:iCs/>
            <w:sz w:val="24"/>
            <w:szCs w:val="24"/>
          </w:rPr>
          <w:t>Coordinated Assessments Partnership</w:t>
        </w:r>
        <w:r w:rsidR="00AF29A6">
          <w:rPr>
            <w:rStyle w:val="Hyperlink"/>
            <w:rFonts w:asciiTheme="minorHAnsi" w:hAnsiTheme="minorHAnsi" w:cstheme="minorHAnsi"/>
            <w:i/>
            <w:iCs/>
            <w:sz w:val="24"/>
            <w:szCs w:val="24"/>
          </w:rPr>
          <w:t xml:space="preserve"> information</w:t>
        </w:r>
        <w:r w:rsidR="00AF29A6" w:rsidRPr="0059375E">
          <w:rPr>
            <w:rStyle w:val="Hyperlink"/>
            <w:rFonts w:asciiTheme="minorHAnsi" w:hAnsiTheme="minorHAnsi" w:cstheme="minorHAnsi"/>
            <w:i/>
            <w:iCs/>
            <w:sz w:val="24"/>
            <w:szCs w:val="24"/>
          </w:rPr>
          <w:t xml:space="preserve"> webpage</w:t>
        </w:r>
      </w:hyperlink>
    </w:p>
    <w:p w14:paraId="2E7921F9" w14:textId="77777777" w:rsidR="00AF29A6" w:rsidRPr="001C5A57" w:rsidRDefault="00E23B02" w:rsidP="002D129F">
      <w:pPr>
        <w:pStyle w:val="ListParagraph"/>
        <w:numPr>
          <w:ilvl w:val="0"/>
          <w:numId w:val="2"/>
        </w:numPr>
        <w:rPr>
          <w:rStyle w:val="Hyperlink"/>
          <w:rFonts w:asciiTheme="minorHAnsi" w:hAnsiTheme="minorHAnsi" w:cstheme="minorHAnsi"/>
          <w:i/>
          <w:iCs/>
          <w:color w:val="309DDC"/>
          <w:sz w:val="24"/>
          <w:szCs w:val="24"/>
        </w:rPr>
      </w:pPr>
      <w:hyperlink r:id="rId12" w:history="1">
        <w:r w:rsidR="00AF29A6" w:rsidRPr="0059375E">
          <w:rPr>
            <w:rStyle w:val="Hyperlink"/>
            <w:rFonts w:asciiTheme="minorHAnsi" w:hAnsiTheme="minorHAnsi" w:cstheme="minorHAnsi"/>
            <w:i/>
            <w:iCs/>
            <w:sz w:val="24"/>
            <w:szCs w:val="24"/>
          </w:rPr>
          <w:t>StreamNet Program website</w:t>
        </w:r>
      </w:hyperlink>
    </w:p>
    <w:p w14:paraId="78192618" w14:textId="77777777" w:rsidR="00AF29A6" w:rsidRDefault="00E23B02" w:rsidP="002D129F">
      <w:pPr>
        <w:pStyle w:val="ListParagraph"/>
        <w:numPr>
          <w:ilvl w:val="0"/>
          <w:numId w:val="2"/>
        </w:numPr>
        <w:rPr>
          <w:rStyle w:val="Hyperlink"/>
          <w:rFonts w:asciiTheme="minorHAnsi" w:hAnsiTheme="minorHAnsi" w:cstheme="minorHAnsi"/>
          <w:i/>
          <w:iCs/>
          <w:color w:val="309DDC"/>
          <w:sz w:val="24"/>
          <w:szCs w:val="24"/>
        </w:rPr>
      </w:pPr>
      <w:hyperlink r:id="rId13" w:history="1">
        <w:r w:rsidR="00AF29A6" w:rsidRPr="0059375E">
          <w:rPr>
            <w:rStyle w:val="Hyperlink"/>
            <w:rFonts w:asciiTheme="minorHAnsi" w:hAnsiTheme="minorHAnsi" w:cstheme="minorHAnsi"/>
            <w:i/>
            <w:iCs/>
            <w:sz w:val="24"/>
            <w:szCs w:val="24"/>
          </w:rPr>
          <w:t>PNAMP Fish Monitoring Work Group (draft description)</w:t>
        </w:r>
      </w:hyperlink>
    </w:p>
    <w:p w14:paraId="77D76259" w14:textId="77777777" w:rsidR="00AF29A6" w:rsidRPr="00D1328D" w:rsidRDefault="00E23B02" w:rsidP="002D129F">
      <w:pPr>
        <w:pStyle w:val="ListParagraph"/>
        <w:numPr>
          <w:ilvl w:val="0"/>
          <w:numId w:val="2"/>
        </w:numPr>
        <w:rPr>
          <w:rStyle w:val="Hyperlink"/>
          <w:rFonts w:asciiTheme="minorHAnsi" w:hAnsiTheme="minorHAnsi" w:cstheme="minorHAnsi"/>
          <w:i/>
          <w:iCs/>
          <w:color w:val="auto"/>
          <w:sz w:val="24"/>
          <w:szCs w:val="24"/>
        </w:rPr>
      </w:pPr>
      <w:hyperlink r:id="rId14" w:tgtFrame="_blank" w:history="1">
        <w:r w:rsidR="00AF29A6" w:rsidRPr="0059375E">
          <w:rPr>
            <w:rStyle w:val="Hyperlink"/>
            <w:rFonts w:asciiTheme="minorHAnsi" w:hAnsiTheme="minorHAnsi" w:cstheme="minorHAnsi"/>
            <w:i/>
            <w:iCs/>
            <w:sz w:val="24"/>
            <w:szCs w:val="24"/>
          </w:rPr>
          <w:t>2015 StreamNet Strategic Plan</w:t>
        </w:r>
      </w:hyperlink>
      <w:r w:rsidR="00AF29A6">
        <w:rPr>
          <w:rStyle w:val="Hyperlink"/>
          <w:rFonts w:asciiTheme="minorHAnsi" w:hAnsiTheme="minorHAnsi" w:cstheme="minorHAnsi"/>
          <w:i/>
          <w:iCs/>
          <w:sz w:val="24"/>
          <w:szCs w:val="24"/>
        </w:rPr>
        <w:t xml:space="preserve"> </w:t>
      </w:r>
      <w:r w:rsidR="00AF29A6" w:rsidRPr="00D1328D">
        <w:rPr>
          <w:rStyle w:val="Hyperlink"/>
          <w:rFonts w:asciiTheme="minorHAnsi" w:hAnsiTheme="minorHAnsi" w:cstheme="minorHAnsi"/>
          <w:i/>
          <w:iCs/>
          <w:color w:val="auto"/>
          <w:sz w:val="24"/>
          <w:szCs w:val="24"/>
          <w:u w:val="none"/>
        </w:rPr>
        <w:t>(</w:t>
      </w:r>
      <w:r w:rsidR="00AF29A6">
        <w:rPr>
          <w:rStyle w:val="Hyperlink"/>
          <w:rFonts w:asciiTheme="minorHAnsi" w:hAnsiTheme="minorHAnsi" w:cstheme="minorHAnsi"/>
          <w:i/>
          <w:iCs/>
          <w:color w:val="auto"/>
          <w:sz w:val="24"/>
          <w:szCs w:val="24"/>
          <w:u w:val="none"/>
        </w:rPr>
        <w:t xml:space="preserve">2021-2026  </w:t>
      </w:r>
      <w:r w:rsidR="00AF29A6" w:rsidRPr="00D1328D">
        <w:rPr>
          <w:rStyle w:val="Hyperlink"/>
          <w:rFonts w:asciiTheme="minorHAnsi" w:hAnsiTheme="minorHAnsi" w:cstheme="minorHAnsi"/>
          <w:i/>
          <w:iCs/>
          <w:color w:val="auto"/>
          <w:sz w:val="24"/>
          <w:szCs w:val="24"/>
          <w:u w:val="none"/>
        </w:rPr>
        <w:t>revised plan attached to this email)</w:t>
      </w:r>
    </w:p>
    <w:p w14:paraId="703F1B7B" w14:textId="77777777" w:rsidR="00AF29A6" w:rsidRPr="00423B16" w:rsidRDefault="00AF29A6" w:rsidP="002D129F">
      <w:pPr>
        <w:spacing w:after="0" w:line="240" w:lineRule="auto"/>
        <w:rPr>
          <w:b/>
          <w:sz w:val="28"/>
          <w:szCs w:val="28"/>
        </w:rPr>
      </w:pPr>
    </w:p>
    <w:p w14:paraId="198C701E" w14:textId="455D6473" w:rsidR="00AF29A6" w:rsidRDefault="00AF29A6" w:rsidP="002D129F">
      <w:pPr>
        <w:spacing w:after="0" w:line="240" w:lineRule="auto"/>
        <w:rPr>
          <w:b/>
          <w:sz w:val="28"/>
          <w:szCs w:val="28"/>
        </w:rPr>
      </w:pPr>
      <w:r>
        <w:rPr>
          <w:b/>
          <w:sz w:val="28"/>
          <w:szCs w:val="28"/>
        </w:rPr>
        <w:t>Notes</w:t>
      </w:r>
    </w:p>
    <w:p w14:paraId="2AE35FBA" w14:textId="10636E15" w:rsidR="00F35EFF" w:rsidRDefault="00F35EFF" w:rsidP="00F35EFF">
      <w:pPr>
        <w:spacing w:line="240" w:lineRule="auto"/>
        <w:rPr>
          <w:i/>
        </w:rPr>
      </w:pPr>
      <w:r w:rsidRPr="00F35EFF">
        <w:rPr>
          <w:i/>
        </w:rPr>
        <w:t>The meeting PowerPoint presentation with slides for the below items will be posted on the StreamNet website along with the meeting notes.</w:t>
      </w:r>
    </w:p>
    <w:p w14:paraId="5182C9C9" w14:textId="77777777" w:rsidR="00F35EFF" w:rsidRPr="00F35EFF" w:rsidRDefault="00F35EFF" w:rsidP="00F35EFF">
      <w:pPr>
        <w:spacing w:line="240" w:lineRule="auto"/>
        <w:rPr>
          <w:i/>
        </w:rPr>
      </w:pPr>
    </w:p>
    <w:p w14:paraId="3656B9AB" w14:textId="3BF83EBF" w:rsidR="00650038" w:rsidRPr="00AF29A6" w:rsidRDefault="00AF29A6" w:rsidP="00F35EFF">
      <w:pPr>
        <w:tabs>
          <w:tab w:val="left" w:pos="1800"/>
        </w:tabs>
        <w:spacing w:after="0" w:line="240" w:lineRule="auto"/>
        <w:rPr>
          <w:rFonts w:cstheme="minorHAnsi"/>
          <w:b/>
        </w:rPr>
      </w:pPr>
      <w:r w:rsidRPr="00AF29A6">
        <w:rPr>
          <w:rFonts w:cstheme="minorHAnsi"/>
          <w:b/>
        </w:rPr>
        <w:t>Introductions</w:t>
      </w:r>
      <w:r w:rsidRPr="00AF29A6">
        <w:rPr>
          <w:rFonts w:cstheme="minorHAnsi"/>
          <w:b/>
        </w:rPr>
        <w:tab/>
      </w:r>
    </w:p>
    <w:p w14:paraId="3D8C0555" w14:textId="6AA8D070" w:rsidR="00AF29A6" w:rsidRPr="00AF29A6" w:rsidRDefault="00AF29A6" w:rsidP="00B86138">
      <w:pPr>
        <w:pStyle w:val="ListParagraph"/>
        <w:numPr>
          <w:ilvl w:val="0"/>
          <w:numId w:val="11"/>
        </w:numPr>
        <w:tabs>
          <w:tab w:val="left" w:pos="1800"/>
        </w:tabs>
        <w:rPr>
          <w:rFonts w:asciiTheme="minorHAnsi" w:hAnsiTheme="minorHAnsi" w:cstheme="minorHAnsi"/>
        </w:rPr>
      </w:pPr>
      <w:r w:rsidRPr="00AF29A6">
        <w:rPr>
          <w:rFonts w:asciiTheme="minorHAnsi" w:hAnsiTheme="minorHAnsi" w:cstheme="minorHAnsi"/>
        </w:rPr>
        <w:t>No changes made to the agenda</w:t>
      </w:r>
    </w:p>
    <w:p w14:paraId="69515285" w14:textId="77777777" w:rsidR="00AF29A6" w:rsidRPr="00AF29A6" w:rsidRDefault="00AF29A6" w:rsidP="00F35EFF">
      <w:pPr>
        <w:pStyle w:val="ListParagraph"/>
        <w:tabs>
          <w:tab w:val="left" w:pos="1800"/>
        </w:tabs>
        <w:rPr>
          <w:rFonts w:asciiTheme="minorHAnsi" w:hAnsiTheme="minorHAnsi" w:cstheme="minorHAnsi"/>
          <w:b/>
        </w:rPr>
      </w:pPr>
    </w:p>
    <w:p w14:paraId="626D6238" w14:textId="119A1A7A" w:rsidR="00423B16" w:rsidRPr="00AF29A6" w:rsidRDefault="00423B16" w:rsidP="00F35EFF">
      <w:pPr>
        <w:spacing w:after="0" w:line="240" w:lineRule="auto"/>
        <w:rPr>
          <w:rFonts w:cstheme="minorHAnsi"/>
        </w:rPr>
      </w:pPr>
      <w:r w:rsidRPr="00AF29A6">
        <w:rPr>
          <w:rFonts w:cstheme="minorHAnsi"/>
          <w:b/>
        </w:rPr>
        <w:t>NPCC 2020 Program Addendum</w:t>
      </w:r>
      <w:r w:rsidR="00AF29A6" w:rsidRPr="00AF29A6">
        <w:rPr>
          <w:rFonts w:cstheme="minorHAnsi"/>
          <w:b/>
        </w:rPr>
        <w:t xml:space="preserve"> (</w:t>
      </w:r>
      <w:r w:rsidRPr="00AF29A6">
        <w:rPr>
          <w:rFonts w:cstheme="minorHAnsi"/>
        </w:rPr>
        <w:t>Presenters: Patty O’Toole, Leslie Bach</w:t>
      </w:r>
      <w:r w:rsidR="00AF29A6" w:rsidRPr="00AF29A6">
        <w:rPr>
          <w:rFonts w:cstheme="minorHAnsi"/>
        </w:rPr>
        <w:t>)</w:t>
      </w:r>
    </w:p>
    <w:p w14:paraId="1E8175BE" w14:textId="305FE730" w:rsidR="00E420E2" w:rsidRPr="00F35EFF" w:rsidRDefault="138C14A4" w:rsidP="00B86138">
      <w:pPr>
        <w:pStyle w:val="ListParagraph"/>
        <w:numPr>
          <w:ilvl w:val="0"/>
          <w:numId w:val="11"/>
        </w:numPr>
        <w:rPr>
          <w:rFonts w:cstheme="minorHAnsi"/>
        </w:rPr>
      </w:pPr>
      <w:r w:rsidRPr="00F35EFF">
        <w:rPr>
          <w:rFonts w:cstheme="minorHAnsi"/>
        </w:rPr>
        <w:t>Patty O’Toole (</w:t>
      </w:r>
      <w:r w:rsidR="03C14977" w:rsidRPr="00F35EFF">
        <w:rPr>
          <w:rFonts w:cstheme="minorHAnsi"/>
        </w:rPr>
        <w:t xml:space="preserve">NPCC </w:t>
      </w:r>
      <w:r w:rsidRPr="00F35EFF">
        <w:rPr>
          <w:rFonts w:cstheme="minorHAnsi"/>
        </w:rPr>
        <w:t>Fish and Wildlife Division Director) and Leslie Bach (</w:t>
      </w:r>
      <w:r w:rsidR="3E117C00" w:rsidRPr="00F35EFF">
        <w:rPr>
          <w:rFonts w:cstheme="minorHAnsi"/>
        </w:rPr>
        <w:t xml:space="preserve">NPCC </w:t>
      </w:r>
      <w:r w:rsidRPr="00F35EFF">
        <w:rPr>
          <w:rFonts w:cstheme="minorHAnsi"/>
        </w:rPr>
        <w:t xml:space="preserve">Senior Program Manager) provided an overview of the 2020 Columbia River Basin Fish and Wildlife Program (see </w:t>
      </w:r>
      <w:r w:rsidR="00E420E2" w:rsidRPr="00F35EFF">
        <w:rPr>
          <w:rFonts w:cstheme="minorHAnsi"/>
        </w:rPr>
        <w:t>Power</w:t>
      </w:r>
      <w:r w:rsidR="6A537D7D" w:rsidRPr="00F35EFF">
        <w:rPr>
          <w:rFonts w:cstheme="minorHAnsi"/>
        </w:rPr>
        <w:t>P</w:t>
      </w:r>
      <w:r w:rsidR="00E420E2" w:rsidRPr="00F35EFF">
        <w:rPr>
          <w:rFonts w:cstheme="minorHAnsi"/>
        </w:rPr>
        <w:t>oint presentation</w:t>
      </w:r>
      <w:r w:rsidR="474305A3" w:rsidRPr="00F35EFF">
        <w:rPr>
          <w:rFonts w:cstheme="minorHAnsi"/>
        </w:rPr>
        <w:t xml:space="preserve"> </w:t>
      </w:r>
      <w:r w:rsidR="6C3DAE79" w:rsidRPr="00F35EFF">
        <w:rPr>
          <w:rFonts w:cstheme="minorHAnsi"/>
        </w:rPr>
        <w:t>for slides)</w:t>
      </w:r>
      <w:r w:rsidR="00F35EFF" w:rsidRPr="00F35EFF">
        <w:rPr>
          <w:rFonts w:cstheme="minorHAnsi"/>
        </w:rPr>
        <w:t xml:space="preserve">. </w:t>
      </w:r>
      <w:r w:rsidR="10F20CE9" w:rsidRPr="00F35EFF">
        <w:rPr>
          <w:rFonts w:cstheme="minorHAnsi"/>
        </w:rPr>
        <w:t xml:space="preserve">The </w:t>
      </w:r>
      <w:r w:rsidR="4A2E3F9B" w:rsidRPr="00F35EFF">
        <w:rPr>
          <w:rFonts w:cstheme="minorHAnsi"/>
        </w:rPr>
        <w:t xml:space="preserve">update </w:t>
      </w:r>
      <w:r w:rsidR="348DA04B" w:rsidRPr="00F35EFF">
        <w:rPr>
          <w:rFonts w:cstheme="minorHAnsi"/>
        </w:rPr>
        <w:t>r</w:t>
      </w:r>
      <w:r w:rsidR="00E420E2" w:rsidRPr="00F35EFF">
        <w:rPr>
          <w:rFonts w:cstheme="minorHAnsi"/>
        </w:rPr>
        <w:t xml:space="preserve">eviewed historic </w:t>
      </w:r>
      <w:r w:rsidR="7C312108" w:rsidRPr="00F35EFF">
        <w:rPr>
          <w:rFonts w:cstheme="minorHAnsi"/>
        </w:rPr>
        <w:t xml:space="preserve">Program </w:t>
      </w:r>
      <w:r w:rsidR="00E420E2" w:rsidRPr="00F35EFF">
        <w:rPr>
          <w:rFonts w:cstheme="minorHAnsi"/>
        </w:rPr>
        <w:t>work and objectives,</w:t>
      </w:r>
      <w:r w:rsidR="6EC57B6A" w:rsidRPr="00F35EFF">
        <w:rPr>
          <w:rFonts w:cstheme="minorHAnsi"/>
        </w:rPr>
        <w:t xml:space="preserve"> and </w:t>
      </w:r>
      <w:r w:rsidR="00E420E2" w:rsidRPr="00F35EFF">
        <w:rPr>
          <w:rFonts w:cstheme="minorHAnsi"/>
        </w:rPr>
        <w:t>major achievements to date</w:t>
      </w:r>
      <w:r w:rsidR="69A4A819" w:rsidRPr="00F35EFF">
        <w:rPr>
          <w:rFonts w:cstheme="minorHAnsi"/>
        </w:rPr>
        <w:t xml:space="preserve">. </w:t>
      </w:r>
      <w:r w:rsidR="342E8B6D" w:rsidRPr="00F35EFF">
        <w:rPr>
          <w:rFonts w:cstheme="minorHAnsi"/>
        </w:rPr>
        <w:t xml:space="preserve">Highlighting that the NPCC </w:t>
      </w:r>
      <w:r w:rsidR="763030F7" w:rsidRPr="00F35EFF">
        <w:rPr>
          <w:rFonts w:cstheme="minorHAnsi"/>
        </w:rPr>
        <w:t xml:space="preserve">has undergone </w:t>
      </w:r>
      <w:r w:rsidR="00D76C76" w:rsidRPr="00F35EFF">
        <w:rPr>
          <w:rFonts w:cstheme="minorHAnsi"/>
        </w:rPr>
        <w:t>a lot of</w:t>
      </w:r>
      <w:r w:rsidR="00E420E2" w:rsidRPr="00F35EFF">
        <w:rPr>
          <w:rFonts w:cstheme="minorHAnsi"/>
        </w:rPr>
        <w:t xml:space="preserve"> transition </w:t>
      </w:r>
      <w:r w:rsidR="00694C97" w:rsidRPr="00F35EFF">
        <w:rPr>
          <w:rFonts w:cstheme="minorHAnsi"/>
        </w:rPr>
        <w:t>over the p</w:t>
      </w:r>
      <w:r w:rsidR="00E420E2" w:rsidRPr="00F35EFF">
        <w:rPr>
          <w:rFonts w:cstheme="minorHAnsi"/>
        </w:rPr>
        <w:t>ast year</w:t>
      </w:r>
      <w:r w:rsidR="5C4CE05A" w:rsidRPr="00F35EFF">
        <w:rPr>
          <w:rFonts w:cstheme="minorHAnsi"/>
        </w:rPr>
        <w:t xml:space="preserve">, including </w:t>
      </w:r>
      <w:r w:rsidR="00E420E2" w:rsidRPr="00F35EFF">
        <w:rPr>
          <w:rFonts w:cstheme="minorHAnsi"/>
        </w:rPr>
        <w:t xml:space="preserve">several </w:t>
      </w:r>
      <w:r w:rsidR="00B421DC">
        <w:rPr>
          <w:rFonts w:cstheme="minorHAnsi"/>
        </w:rPr>
        <w:t xml:space="preserve">current </w:t>
      </w:r>
      <w:r w:rsidR="00E420E2" w:rsidRPr="00F35EFF">
        <w:rPr>
          <w:rFonts w:cstheme="minorHAnsi"/>
        </w:rPr>
        <w:t>vacancies</w:t>
      </w:r>
      <w:r w:rsidR="53E88624" w:rsidRPr="00F35EFF">
        <w:rPr>
          <w:rFonts w:cstheme="minorHAnsi"/>
        </w:rPr>
        <w:t xml:space="preserve"> in the Fish and Wildlife Division </w:t>
      </w:r>
      <w:proofErr w:type="gramStart"/>
      <w:r w:rsidR="53E88624" w:rsidRPr="00F35EFF">
        <w:rPr>
          <w:rFonts w:cstheme="minorHAnsi"/>
        </w:rPr>
        <w:t xml:space="preserve">and </w:t>
      </w:r>
      <w:r w:rsidR="00E420E2" w:rsidRPr="00F35EFF">
        <w:rPr>
          <w:rFonts w:cstheme="minorHAnsi"/>
        </w:rPr>
        <w:t xml:space="preserve"> </w:t>
      </w:r>
      <w:r w:rsidR="0FFB74AE" w:rsidRPr="00F35EFF">
        <w:rPr>
          <w:rFonts w:cstheme="minorHAnsi"/>
        </w:rPr>
        <w:t>a</w:t>
      </w:r>
      <w:proofErr w:type="gramEnd"/>
      <w:r w:rsidR="0FFB74AE" w:rsidRPr="00F35EFF">
        <w:rPr>
          <w:rFonts w:cstheme="minorHAnsi"/>
        </w:rPr>
        <w:t xml:space="preserve"> </w:t>
      </w:r>
      <w:r w:rsidR="00E420E2" w:rsidRPr="00F35EFF">
        <w:rPr>
          <w:rFonts w:cstheme="minorHAnsi"/>
        </w:rPr>
        <w:t xml:space="preserve">new </w:t>
      </w:r>
      <w:r w:rsidR="09F36338" w:rsidRPr="00F35EFF">
        <w:rPr>
          <w:rFonts w:cstheme="minorHAnsi"/>
        </w:rPr>
        <w:t xml:space="preserve">NPCC Executive Secretary </w:t>
      </w:r>
      <w:r w:rsidR="3FEB1B10" w:rsidRPr="00F35EFF">
        <w:rPr>
          <w:rFonts w:cstheme="minorHAnsi"/>
        </w:rPr>
        <w:t xml:space="preserve">. The NPCC has also recently </w:t>
      </w:r>
      <w:r w:rsidR="7A0B7960" w:rsidRPr="00F35EFF">
        <w:rPr>
          <w:rFonts w:cstheme="minorHAnsi"/>
        </w:rPr>
        <w:t xml:space="preserve">become more </w:t>
      </w:r>
      <w:r w:rsidR="00E420E2" w:rsidRPr="00F35EFF">
        <w:rPr>
          <w:rFonts w:cstheme="minorHAnsi"/>
        </w:rPr>
        <w:t>focus</w:t>
      </w:r>
      <w:r w:rsidR="00694C97" w:rsidRPr="00F35EFF">
        <w:rPr>
          <w:rFonts w:cstheme="minorHAnsi"/>
        </w:rPr>
        <w:t>ed</w:t>
      </w:r>
      <w:r w:rsidR="00E420E2" w:rsidRPr="00F35EFF">
        <w:rPr>
          <w:rFonts w:cstheme="minorHAnsi"/>
        </w:rPr>
        <w:t xml:space="preserve"> on understand</w:t>
      </w:r>
      <w:r w:rsidR="1D3F4AC6" w:rsidRPr="00F35EFF">
        <w:rPr>
          <w:rFonts w:cstheme="minorHAnsi"/>
        </w:rPr>
        <w:t>ing</w:t>
      </w:r>
      <w:r w:rsidR="00E420E2" w:rsidRPr="00F35EFF">
        <w:rPr>
          <w:rFonts w:cstheme="minorHAnsi"/>
        </w:rPr>
        <w:t xml:space="preserve"> performance of the program in the basin</w:t>
      </w:r>
      <w:r w:rsidR="2ADE0C4D" w:rsidRPr="00F35EFF">
        <w:rPr>
          <w:rFonts w:cstheme="minorHAnsi"/>
        </w:rPr>
        <w:t>.</w:t>
      </w:r>
      <w:r w:rsidR="00F35EFF" w:rsidRPr="00F35EFF">
        <w:rPr>
          <w:rFonts w:cstheme="minorHAnsi"/>
        </w:rPr>
        <w:t xml:space="preserve"> </w:t>
      </w:r>
      <w:r w:rsidR="2BEF0DAF" w:rsidRPr="00F35EFF">
        <w:rPr>
          <w:rFonts w:cstheme="minorHAnsi"/>
        </w:rPr>
        <w:t>During the adde</w:t>
      </w:r>
      <w:r w:rsidR="68B36CA4" w:rsidRPr="00F35EFF">
        <w:rPr>
          <w:rFonts w:cstheme="minorHAnsi"/>
        </w:rPr>
        <w:t>n</w:t>
      </w:r>
      <w:r w:rsidR="2BEF0DAF" w:rsidRPr="00F35EFF">
        <w:rPr>
          <w:rFonts w:cstheme="minorHAnsi"/>
        </w:rPr>
        <w:t xml:space="preserve">dum process, </w:t>
      </w:r>
      <w:r w:rsidR="20DF4E18" w:rsidRPr="00F35EFF">
        <w:rPr>
          <w:rFonts w:cstheme="minorHAnsi"/>
        </w:rPr>
        <w:t>n</w:t>
      </w:r>
      <w:r w:rsidR="00E420E2" w:rsidRPr="00F35EFF">
        <w:rPr>
          <w:rFonts w:cstheme="minorHAnsi"/>
        </w:rPr>
        <w:t xml:space="preserve">othing was removed from the </w:t>
      </w:r>
      <w:r w:rsidR="007523F0" w:rsidRPr="00F35EFF">
        <w:rPr>
          <w:rFonts w:cstheme="minorHAnsi"/>
        </w:rPr>
        <w:t xml:space="preserve">current </w:t>
      </w:r>
      <w:r w:rsidR="00E420E2" w:rsidRPr="00F35EFF">
        <w:rPr>
          <w:rFonts w:cstheme="minorHAnsi"/>
        </w:rPr>
        <w:t xml:space="preserve">2014 </w:t>
      </w:r>
      <w:r w:rsidR="007523F0" w:rsidRPr="00F35EFF">
        <w:rPr>
          <w:rFonts w:cstheme="minorHAnsi"/>
        </w:rPr>
        <w:t>P</w:t>
      </w:r>
      <w:r w:rsidR="00E420E2" w:rsidRPr="00F35EFF">
        <w:rPr>
          <w:rFonts w:cstheme="minorHAnsi"/>
        </w:rPr>
        <w:t>rogram</w:t>
      </w:r>
      <w:r w:rsidR="05923FBB" w:rsidRPr="00F35EFF">
        <w:rPr>
          <w:rFonts w:cstheme="minorHAnsi"/>
        </w:rPr>
        <w:t>.  The addendum adds onto the 2014 Program details related to P</w:t>
      </w:r>
      <w:r w:rsidR="35731203" w:rsidRPr="00F35EFF">
        <w:rPr>
          <w:rFonts w:cstheme="minorHAnsi"/>
        </w:rPr>
        <w:t>r</w:t>
      </w:r>
      <w:r w:rsidR="05923FBB" w:rsidRPr="00F35EFF">
        <w:rPr>
          <w:rFonts w:cstheme="minorHAnsi"/>
        </w:rPr>
        <w:t xml:space="preserve">ogram performance (goals, objectives, and indicators) in Part 1 and </w:t>
      </w:r>
      <w:r w:rsidR="00E420E2" w:rsidRPr="00F35EFF">
        <w:rPr>
          <w:rFonts w:cstheme="minorHAnsi"/>
        </w:rPr>
        <w:t xml:space="preserve">Program Implementation components in </w:t>
      </w:r>
      <w:r w:rsidR="3F0D3DAB" w:rsidRPr="00F35EFF">
        <w:rPr>
          <w:rFonts w:cstheme="minorHAnsi"/>
        </w:rPr>
        <w:t>Part 2</w:t>
      </w:r>
      <w:r w:rsidR="361DE558" w:rsidRPr="00F35EFF">
        <w:rPr>
          <w:rFonts w:cstheme="minorHAnsi"/>
        </w:rPr>
        <w:t>. Wrapping up the current amendment process by finalizing the findings</w:t>
      </w:r>
      <w:r w:rsidR="00694C97" w:rsidRPr="00F35EFF">
        <w:rPr>
          <w:rFonts w:cstheme="minorHAnsi"/>
        </w:rPr>
        <w:t>;</w:t>
      </w:r>
      <w:r w:rsidR="361DE558" w:rsidRPr="00F35EFF">
        <w:rPr>
          <w:rFonts w:cstheme="minorHAnsi"/>
        </w:rPr>
        <w:t xml:space="preserve"> this should be done by October 2020.</w:t>
      </w:r>
    </w:p>
    <w:p w14:paraId="44EBA50E" w14:textId="77777777" w:rsidR="00E56A51" w:rsidRPr="00AF29A6" w:rsidRDefault="00E56A51" w:rsidP="00F35EFF">
      <w:pPr>
        <w:spacing w:after="0" w:line="240" w:lineRule="auto"/>
        <w:ind w:left="720"/>
        <w:rPr>
          <w:rFonts w:cstheme="minorHAnsi"/>
        </w:rPr>
      </w:pPr>
    </w:p>
    <w:p w14:paraId="778FE81F" w14:textId="54E11545" w:rsidR="00F35EFF" w:rsidRPr="0070231D" w:rsidRDefault="00E420E2" w:rsidP="00B86138">
      <w:pPr>
        <w:pStyle w:val="ListParagraph"/>
        <w:numPr>
          <w:ilvl w:val="0"/>
          <w:numId w:val="11"/>
        </w:numPr>
        <w:rPr>
          <w:rFonts w:cstheme="minorHAnsi"/>
        </w:rPr>
      </w:pPr>
      <w:r w:rsidRPr="0070231D">
        <w:rPr>
          <w:rFonts w:cstheme="minorHAnsi"/>
          <w:bCs/>
        </w:rPr>
        <w:t>Part 1: Program Performance and Adaptive Management</w:t>
      </w:r>
      <w:r w:rsidR="0070231D" w:rsidRPr="0070231D">
        <w:rPr>
          <w:rFonts w:cstheme="minorHAnsi"/>
        </w:rPr>
        <w:t xml:space="preserve">: </w:t>
      </w:r>
      <w:r w:rsidR="00D76C76" w:rsidRPr="0070231D">
        <w:rPr>
          <w:rFonts w:cstheme="minorHAnsi"/>
        </w:rPr>
        <w:t>C</w:t>
      </w:r>
      <w:r w:rsidRPr="0070231D">
        <w:rPr>
          <w:rFonts w:cstheme="minorHAnsi"/>
        </w:rPr>
        <w:t xml:space="preserve">ouncil will create </w:t>
      </w:r>
      <w:r w:rsidR="4646F0A5" w:rsidRPr="0070231D">
        <w:rPr>
          <w:rFonts w:cstheme="minorHAnsi"/>
        </w:rPr>
        <w:t>an</w:t>
      </w:r>
      <w:r w:rsidR="448124C1" w:rsidRPr="0070231D">
        <w:rPr>
          <w:rFonts w:cstheme="minorHAnsi"/>
        </w:rPr>
        <w:t xml:space="preserve"> advisory</w:t>
      </w:r>
      <w:r w:rsidRPr="0070231D">
        <w:rPr>
          <w:rFonts w:cstheme="minorHAnsi"/>
        </w:rPr>
        <w:t xml:space="preserve"> working group </w:t>
      </w:r>
      <w:r w:rsidR="5911F65A" w:rsidRPr="0070231D">
        <w:rPr>
          <w:rFonts w:cstheme="minorHAnsi"/>
        </w:rPr>
        <w:t xml:space="preserve">or steering committee </w:t>
      </w:r>
      <w:r w:rsidRPr="0070231D">
        <w:rPr>
          <w:rFonts w:cstheme="minorHAnsi"/>
        </w:rPr>
        <w:t>to better understand indicator reporting requirements</w:t>
      </w:r>
      <w:r w:rsidR="6578C6EB" w:rsidRPr="0070231D">
        <w:rPr>
          <w:rFonts w:cstheme="minorHAnsi"/>
        </w:rPr>
        <w:t xml:space="preserve"> for </w:t>
      </w:r>
      <w:r w:rsidR="12D6A4FD" w:rsidRPr="0070231D">
        <w:rPr>
          <w:rFonts w:cstheme="minorHAnsi"/>
        </w:rPr>
        <w:t>Part</w:t>
      </w:r>
      <w:r w:rsidR="6578C6EB" w:rsidRPr="0070231D">
        <w:rPr>
          <w:rFonts w:cstheme="minorHAnsi"/>
        </w:rPr>
        <w:t xml:space="preserve"> 1 of the Addendum. They hope to have a work</w:t>
      </w:r>
      <w:r w:rsidR="004B1530" w:rsidRPr="0070231D">
        <w:rPr>
          <w:rFonts w:cstheme="minorHAnsi"/>
        </w:rPr>
        <w:t xml:space="preserve"> </w:t>
      </w:r>
      <w:r w:rsidR="6578C6EB" w:rsidRPr="0070231D">
        <w:rPr>
          <w:rFonts w:cstheme="minorHAnsi"/>
        </w:rPr>
        <w:t xml:space="preserve">plan developed for this group by the end of </w:t>
      </w:r>
      <w:r w:rsidR="43E90C32" w:rsidRPr="0070231D">
        <w:rPr>
          <w:rFonts w:cstheme="minorHAnsi"/>
        </w:rPr>
        <w:t>the calendar year. They would appreciate hearing back on how to put a diverse group together</w:t>
      </w:r>
      <w:r w:rsidR="004B1530" w:rsidRPr="0070231D">
        <w:rPr>
          <w:rFonts w:cstheme="minorHAnsi"/>
        </w:rPr>
        <w:t>.</w:t>
      </w:r>
      <w:r w:rsidR="0070231D" w:rsidRPr="0070231D">
        <w:rPr>
          <w:rFonts w:cstheme="minorHAnsi"/>
        </w:rPr>
        <w:t xml:space="preserve"> </w:t>
      </w:r>
      <w:r w:rsidR="00D76C76" w:rsidRPr="0070231D">
        <w:rPr>
          <w:rFonts w:cstheme="minorHAnsi"/>
        </w:rPr>
        <w:t xml:space="preserve">They </w:t>
      </w:r>
      <w:r w:rsidRPr="0070231D">
        <w:rPr>
          <w:rFonts w:cstheme="minorHAnsi"/>
        </w:rPr>
        <w:t>want to use existing information</w:t>
      </w:r>
      <w:r w:rsidR="1680E256" w:rsidRPr="0070231D">
        <w:rPr>
          <w:rFonts w:cstheme="minorHAnsi"/>
        </w:rPr>
        <w:t>, existing processes and groups, and existing contract tool</w:t>
      </w:r>
      <w:r w:rsidR="004B1530" w:rsidRPr="0070231D">
        <w:rPr>
          <w:rFonts w:cstheme="minorHAnsi"/>
        </w:rPr>
        <w:t>s</w:t>
      </w:r>
      <w:r w:rsidR="1680E256" w:rsidRPr="0070231D">
        <w:rPr>
          <w:rFonts w:cstheme="minorHAnsi"/>
        </w:rPr>
        <w:t xml:space="preserve"> they have to assist with this work,</w:t>
      </w:r>
      <w:r w:rsidRPr="0070231D">
        <w:rPr>
          <w:rFonts w:cstheme="minorHAnsi"/>
        </w:rPr>
        <w:t xml:space="preserve"> but some of that data has not previously been looked at on a regional scale so it will take a lot of work to get a handle on the reporting metrics</w:t>
      </w:r>
      <w:r w:rsidR="6C28D22F" w:rsidRPr="0070231D">
        <w:rPr>
          <w:rFonts w:cstheme="minorHAnsi"/>
        </w:rPr>
        <w:t>.</w:t>
      </w:r>
      <w:r w:rsidR="0070231D" w:rsidRPr="0070231D">
        <w:rPr>
          <w:rFonts w:cstheme="minorHAnsi"/>
        </w:rPr>
        <w:t xml:space="preserve"> </w:t>
      </w:r>
      <w:r w:rsidR="6C28D22F" w:rsidRPr="0070231D">
        <w:rPr>
          <w:rFonts w:cstheme="minorHAnsi"/>
        </w:rPr>
        <w:t xml:space="preserve">The goals, objectives and indicators identified in the Addendum </w:t>
      </w:r>
      <w:r w:rsidR="5DA85D52" w:rsidRPr="0070231D">
        <w:rPr>
          <w:rFonts w:cstheme="minorHAnsi"/>
        </w:rPr>
        <w:t>are stated as the “</w:t>
      </w:r>
      <w:r w:rsidR="6C28D22F" w:rsidRPr="0070231D">
        <w:rPr>
          <w:rFonts w:cstheme="minorHAnsi"/>
        </w:rPr>
        <w:t>Program contributes</w:t>
      </w:r>
      <w:r w:rsidR="0F0DF2C8" w:rsidRPr="0070231D">
        <w:rPr>
          <w:rFonts w:cstheme="minorHAnsi"/>
        </w:rPr>
        <w:t>”</w:t>
      </w:r>
      <w:r w:rsidR="6C28D22F" w:rsidRPr="0070231D">
        <w:rPr>
          <w:rFonts w:cstheme="minorHAnsi"/>
        </w:rPr>
        <w:t xml:space="preserve"> to these objectives but is not fully responsible for meeting the</w:t>
      </w:r>
      <w:r w:rsidR="004B1530" w:rsidRPr="0070231D">
        <w:rPr>
          <w:rFonts w:cstheme="minorHAnsi"/>
        </w:rPr>
        <w:t>m</w:t>
      </w:r>
      <w:r w:rsidR="51E4F242" w:rsidRPr="0070231D">
        <w:rPr>
          <w:rFonts w:cstheme="minorHAnsi"/>
        </w:rPr>
        <w:t>. The broad groupings include:</w:t>
      </w:r>
    </w:p>
    <w:p w14:paraId="46AF2FF1" w14:textId="77777777" w:rsidR="00F35EFF" w:rsidRDefault="00F35EFF" w:rsidP="00F35EFF">
      <w:pPr>
        <w:spacing w:after="0" w:line="240" w:lineRule="auto"/>
        <w:ind w:left="720"/>
        <w:rPr>
          <w:rFonts w:cstheme="minorHAnsi"/>
        </w:rPr>
      </w:pPr>
    </w:p>
    <w:p w14:paraId="1A56179E" w14:textId="3BCB0BC9" w:rsidR="007523F0" w:rsidRPr="0070231D" w:rsidRDefault="007523F0" w:rsidP="00B86138">
      <w:pPr>
        <w:pStyle w:val="ListParagraph"/>
        <w:numPr>
          <w:ilvl w:val="0"/>
          <w:numId w:val="14"/>
        </w:numPr>
        <w:rPr>
          <w:rFonts w:cstheme="minorHAnsi"/>
        </w:rPr>
      </w:pPr>
      <w:r w:rsidRPr="0070231D">
        <w:rPr>
          <w:rFonts w:cstheme="minorHAnsi"/>
          <w:u w:val="single"/>
        </w:rPr>
        <w:t>Goals and Objectives:</w:t>
      </w:r>
    </w:p>
    <w:p w14:paraId="544A5B85" w14:textId="3594744E" w:rsidR="005D174E" w:rsidRPr="00AF29A6" w:rsidRDefault="005D174E" w:rsidP="00B86138">
      <w:pPr>
        <w:numPr>
          <w:ilvl w:val="2"/>
          <w:numId w:val="15"/>
        </w:numPr>
        <w:spacing w:after="0" w:line="240" w:lineRule="auto"/>
        <w:rPr>
          <w:rFonts w:cstheme="minorHAnsi"/>
        </w:rPr>
      </w:pPr>
      <w:r w:rsidRPr="00AF29A6">
        <w:rPr>
          <w:rFonts w:cstheme="minorHAnsi"/>
        </w:rPr>
        <w:t xml:space="preserve">Salmon and steelhead: </w:t>
      </w:r>
      <w:r w:rsidR="09728C10" w:rsidRPr="00AF29A6">
        <w:rPr>
          <w:rFonts w:cstheme="minorHAnsi"/>
        </w:rPr>
        <w:t xml:space="preserve">adult </w:t>
      </w:r>
      <w:r w:rsidRPr="00AF29A6">
        <w:rPr>
          <w:rFonts w:cstheme="minorHAnsi"/>
        </w:rPr>
        <w:t>returns, SARs, survival standards</w:t>
      </w:r>
    </w:p>
    <w:p w14:paraId="0DFCC485" w14:textId="77777777" w:rsidR="005D174E" w:rsidRPr="00AF29A6" w:rsidRDefault="005D174E" w:rsidP="00B86138">
      <w:pPr>
        <w:numPr>
          <w:ilvl w:val="2"/>
          <w:numId w:val="15"/>
        </w:numPr>
        <w:spacing w:after="0" w:line="240" w:lineRule="auto"/>
        <w:rPr>
          <w:rFonts w:cstheme="minorHAnsi"/>
        </w:rPr>
      </w:pPr>
      <w:r w:rsidRPr="00AF29A6">
        <w:rPr>
          <w:rFonts w:cstheme="minorHAnsi"/>
        </w:rPr>
        <w:t>Sturgeon: abundance, distribution, diversity, productivity</w:t>
      </w:r>
    </w:p>
    <w:p w14:paraId="10EF7129" w14:textId="77777777" w:rsidR="005D174E" w:rsidRPr="00AF29A6" w:rsidRDefault="005D174E" w:rsidP="00B86138">
      <w:pPr>
        <w:numPr>
          <w:ilvl w:val="2"/>
          <w:numId w:val="15"/>
        </w:numPr>
        <w:spacing w:after="0" w:line="240" w:lineRule="auto"/>
        <w:rPr>
          <w:rFonts w:cstheme="minorHAnsi"/>
        </w:rPr>
      </w:pPr>
      <w:r w:rsidRPr="00AF29A6">
        <w:rPr>
          <w:rFonts w:cstheme="minorHAnsi"/>
        </w:rPr>
        <w:t>Lamprey: abundance, passage</w:t>
      </w:r>
    </w:p>
    <w:p w14:paraId="5D17006D" w14:textId="77777777" w:rsidR="005D174E" w:rsidRPr="00AF29A6" w:rsidRDefault="005D174E" w:rsidP="00B86138">
      <w:pPr>
        <w:numPr>
          <w:ilvl w:val="2"/>
          <w:numId w:val="15"/>
        </w:numPr>
        <w:spacing w:after="0" w:line="240" w:lineRule="auto"/>
        <w:rPr>
          <w:rFonts w:cstheme="minorHAnsi"/>
        </w:rPr>
      </w:pPr>
      <w:r w:rsidRPr="00AF29A6">
        <w:rPr>
          <w:rFonts w:cstheme="minorHAnsi"/>
        </w:rPr>
        <w:t>Resident salmonids: self-sustaining populations, habitat (miles and acres)</w:t>
      </w:r>
    </w:p>
    <w:p w14:paraId="197834D3" w14:textId="77777777" w:rsidR="005D174E" w:rsidRPr="00AF29A6" w:rsidRDefault="005D174E" w:rsidP="00B86138">
      <w:pPr>
        <w:numPr>
          <w:ilvl w:val="2"/>
          <w:numId w:val="15"/>
        </w:numPr>
        <w:spacing w:after="0" w:line="240" w:lineRule="auto"/>
        <w:rPr>
          <w:rFonts w:cstheme="minorHAnsi"/>
        </w:rPr>
      </w:pPr>
      <w:r w:rsidRPr="00AF29A6">
        <w:rPr>
          <w:rFonts w:cstheme="minorHAnsi"/>
        </w:rPr>
        <w:t>Wildlife: acres and HUs</w:t>
      </w:r>
    </w:p>
    <w:p w14:paraId="1D1B8754" w14:textId="77777777" w:rsidR="005D174E" w:rsidRPr="00AF29A6" w:rsidRDefault="005D174E" w:rsidP="00B86138">
      <w:pPr>
        <w:numPr>
          <w:ilvl w:val="2"/>
          <w:numId w:val="15"/>
        </w:numPr>
        <w:spacing w:after="0" w:line="240" w:lineRule="auto"/>
        <w:rPr>
          <w:rFonts w:cstheme="minorHAnsi"/>
        </w:rPr>
      </w:pPr>
      <w:r w:rsidRPr="00AF29A6">
        <w:rPr>
          <w:rFonts w:cstheme="minorHAnsi"/>
        </w:rPr>
        <w:lastRenderedPageBreak/>
        <w:t>Ecological objectives: flow, habitat, water quality</w:t>
      </w:r>
    </w:p>
    <w:p w14:paraId="43C13048" w14:textId="77777777" w:rsidR="005D174E" w:rsidRPr="00AF29A6" w:rsidRDefault="005D174E" w:rsidP="00B86138">
      <w:pPr>
        <w:numPr>
          <w:ilvl w:val="2"/>
          <w:numId w:val="15"/>
        </w:numPr>
        <w:spacing w:after="0" w:line="240" w:lineRule="auto"/>
        <w:rPr>
          <w:rFonts w:cstheme="minorHAnsi"/>
        </w:rPr>
      </w:pPr>
      <w:r w:rsidRPr="00AF29A6">
        <w:rPr>
          <w:rFonts w:cstheme="minorHAnsi"/>
        </w:rPr>
        <w:t xml:space="preserve">Communication, coordination objectives </w:t>
      </w:r>
    </w:p>
    <w:p w14:paraId="4101652C" w14:textId="77777777" w:rsidR="00A41088" w:rsidRPr="00AF29A6" w:rsidRDefault="00A41088" w:rsidP="00F35EFF">
      <w:pPr>
        <w:spacing w:after="0" w:line="240" w:lineRule="auto"/>
        <w:ind w:left="360" w:firstLine="720"/>
        <w:rPr>
          <w:rFonts w:cstheme="minorHAnsi"/>
        </w:rPr>
      </w:pPr>
    </w:p>
    <w:p w14:paraId="01C2268D" w14:textId="77777777" w:rsidR="00A41088" w:rsidRPr="0070231D" w:rsidRDefault="00A41088" w:rsidP="00B86138">
      <w:pPr>
        <w:pStyle w:val="ListParagraph"/>
        <w:numPr>
          <w:ilvl w:val="0"/>
          <w:numId w:val="14"/>
        </w:numPr>
        <w:rPr>
          <w:rFonts w:cstheme="minorHAnsi"/>
          <w:u w:val="single"/>
        </w:rPr>
      </w:pPr>
      <w:r w:rsidRPr="0070231D">
        <w:rPr>
          <w:rFonts w:cstheme="minorHAnsi"/>
          <w:u w:val="single"/>
        </w:rPr>
        <w:t>Strategy Performance Indicators:</w:t>
      </w:r>
    </w:p>
    <w:p w14:paraId="48F35B2A" w14:textId="77777777" w:rsidR="005D174E" w:rsidRPr="00AF29A6" w:rsidRDefault="005D174E" w:rsidP="00B86138">
      <w:pPr>
        <w:numPr>
          <w:ilvl w:val="2"/>
          <w:numId w:val="15"/>
        </w:numPr>
        <w:spacing w:after="0" w:line="240" w:lineRule="auto"/>
        <w:rPr>
          <w:rFonts w:cstheme="minorHAnsi"/>
        </w:rPr>
      </w:pPr>
      <w:r w:rsidRPr="00AF29A6">
        <w:rPr>
          <w:rFonts w:cstheme="minorHAnsi"/>
        </w:rPr>
        <w:t>Habitat: acres, miles, etc.</w:t>
      </w:r>
    </w:p>
    <w:p w14:paraId="0151E13C" w14:textId="77777777" w:rsidR="005D174E" w:rsidRPr="00AF29A6" w:rsidRDefault="005D174E" w:rsidP="00B86138">
      <w:pPr>
        <w:numPr>
          <w:ilvl w:val="2"/>
          <w:numId w:val="15"/>
        </w:numPr>
        <w:spacing w:after="0" w:line="240" w:lineRule="auto"/>
        <w:rPr>
          <w:rFonts w:cstheme="minorHAnsi"/>
        </w:rPr>
      </w:pPr>
      <w:r w:rsidRPr="00AF29A6">
        <w:rPr>
          <w:rFonts w:cstheme="minorHAnsi"/>
        </w:rPr>
        <w:t>Non-native, invasive species, predator management: numbers, counts, etc.</w:t>
      </w:r>
    </w:p>
    <w:p w14:paraId="333CEE99" w14:textId="77777777" w:rsidR="005D174E" w:rsidRPr="00AF29A6" w:rsidRDefault="005D174E" w:rsidP="00B86138">
      <w:pPr>
        <w:numPr>
          <w:ilvl w:val="2"/>
          <w:numId w:val="15"/>
        </w:numPr>
        <w:spacing w:after="0" w:line="240" w:lineRule="auto"/>
        <w:rPr>
          <w:rFonts w:cstheme="minorHAnsi"/>
        </w:rPr>
      </w:pPr>
      <w:r w:rsidRPr="00AF29A6">
        <w:rPr>
          <w:rFonts w:cstheme="minorHAnsi"/>
        </w:rPr>
        <w:t>Water quality: temp, TDG</w:t>
      </w:r>
    </w:p>
    <w:p w14:paraId="07E8EF47" w14:textId="77777777" w:rsidR="005D174E" w:rsidRPr="00AF29A6" w:rsidRDefault="005D174E" w:rsidP="00B86138">
      <w:pPr>
        <w:numPr>
          <w:ilvl w:val="2"/>
          <w:numId w:val="15"/>
        </w:numPr>
        <w:spacing w:after="0" w:line="240" w:lineRule="auto"/>
        <w:rPr>
          <w:rFonts w:cstheme="minorHAnsi"/>
        </w:rPr>
      </w:pPr>
      <w:r w:rsidRPr="00AF29A6">
        <w:rPr>
          <w:rFonts w:cstheme="minorHAnsi"/>
        </w:rPr>
        <w:t>Flow and passage: seasonal flows, travel times, reservoir elevations</w:t>
      </w:r>
    </w:p>
    <w:p w14:paraId="114DF06F" w14:textId="77777777" w:rsidR="005D174E" w:rsidRPr="00AF29A6" w:rsidRDefault="005D174E" w:rsidP="00B86138">
      <w:pPr>
        <w:numPr>
          <w:ilvl w:val="2"/>
          <w:numId w:val="15"/>
        </w:numPr>
        <w:spacing w:after="0" w:line="240" w:lineRule="auto"/>
        <w:rPr>
          <w:rFonts w:cstheme="minorHAnsi"/>
        </w:rPr>
      </w:pPr>
      <w:r w:rsidRPr="00AF29A6">
        <w:rPr>
          <w:rFonts w:cstheme="minorHAnsi"/>
        </w:rPr>
        <w:t>Native fish and hatchery fish indicators: production, abundance, counts</w:t>
      </w:r>
    </w:p>
    <w:p w14:paraId="63B8D259" w14:textId="77777777" w:rsidR="005D174E" w:rsidRPr="00AF29A6" w:rsidRDefault="005D174E" w:rsidP="00B86138">
      <w:pPr>
        <w:numPr>
          <w:ilvl w:val="2"/>
          <w:numId w:val="15"/>
        </w:numPr>
        <w:spacing w:after="0" w:line="240" w:lineRule="auto"/>
        <w:rPr>
          <w:rFonts w:cstheme="minorHAnsi"/>
        </w:rPr>
      </w:pPr>
      <w:r w:rsidRPr="00AF29A6">
        <w:rPr>
          <w:rFonts w:cstheme="minorHAnsi"/>
        </w:rPr>
        <w:t>Blocked areas: habitat, passage</w:t>
      </w:r>
    </w:p>
    <w:p w14:paraId="6BFC63FE" w14:textId="77777777" w:rsidR="005D174E" w:rsidRPr="00AF29A6" w:rsidRDefault="005D174E" w:rsidP="00B86138">
      <w:pPr>
        <w:numPr>
          <w:ilvl w:val="2"/>
          <w:numId w:val="15"/>
        </w:numPr>
        <w:spacing w:after="0" w:line="240" w:lineRule="auto"/>
        <w:rPr>
          <w:rFonts w:cstheme="minorHAnsi"/>
        </w:rPr>
      </w:pPr>
      <w:r w:rsidRPr="00AF29A6">
        <w:rPr>
          <w:rFonts w:cstheme="minorHAnsi"/>
        </w:rPr>
        <w:t>Resident fish: habitat, patch size, status and trend</w:t>
      </w:r>
    </w:p>
    <w:p w14:paraId="1228604A" w14:textId="77777777" w:rsidR="005D174E" w:rsidRPr="00AF29A6" w:rsidRDefault="005D174E" w:rsidP="00B86138">
      <w:pPr>
        <w:numPr>
          <w:ilvl w:val="2"/>
          <w:numId w:val="15"/>
        </w:numPr>
        <w:spacing w:after="0" w:line="240" w:lineRule="auto"/>
        <w:rPr>
          <w:rFonts w:cstheme="minorHAnsi"/>
        </w:rPr>
      </w:pPr>
      <w:r w:rsidRPr="00AF29A6">
        <w:rPr>
          <w:rFonts w:cstheme="minorHAnsi"/>
        </w:rPr>
        <w:t xml:space="preserve">Public engagement: communications, publications </w:t>
      </w:r>
    </w:p>
    <w:p w14:paraId="4B99056E" w14:textId="77777777" w:rsidR="00A41088" w:rsidRPr="00AF29A6" w:rsidRDefault="00A41088" w:rsidP="00F35EFF">
      <w:pPr>
        <w:spacing w:after="0" w:line="240" w:lineRule="auto"/>
        <w:rPr>
          <w:rFonts w:cstheme="minorHAnsi"/>
        </w:rPr>
      </w:pPr>
    </w:p>
    <w:p w14:paraId="57117B2E" w14:textId="79C6192F" w:rsidR="00823D2D" w:rsidRPr="0070231D" w:rsidRDefault="00823D2D" w:rsidP="00B86138">
      <w:pPr>
        <w:pStyle w:val="ListParagraph"/>
        <w:numPr>
          <w:ilvl w:val="0"/>
          <w:numId w:val="13"/>
        </w:numPr>
        <w:rPr>
          <w:rFonts w:cstheme="minorHAnsi"/>
        </w:rPr>
      </w:pPr>
      <w:r w:rsidRPr="0070231D">
        <w:rPr>
          <w:rFonts w:cstheme="minorHAnsi"/>
        </w:rPr>
        <w:t>Assessing, Monitoring and Reporting:</w:t>
      </w:r>
      <w:r w:rsidR="0070231D">
        <w:rPr>
          <w:rFonts w:cstheme="minorHAnsi"/>
        </w:rPr>
        <w:t xml:space="preserve"> </w:t>
      </w:r>
      <w:r w:rsidRPr="0070231D">
        <w:rPr>
          <w:rFonts w:cstheme="minorHAnsi"/>
        </w:rPr>
        <w:t>To assess the program, the following activities must continue to be adequately supported:</w:t>
      </w:r>
    </w:p>
    <w:p w14:paraId="690ACAC1" w14:textId="77777777" w:rsidR="005D174E" w:rsidRPr="00AF29A6" w:rsidRDefault="005D174E" w:rsidP="00B86138">
      <w:pPr>
        <w:numPr>
          <w:ilvl w:val="1"/>
          <w:numId w:val="15"/>
        </w:numPr>
        <w:spacing w:after="0" w:line="240" w:lineRule="auto"/>
        <w:rPr>
          <w:rFonts w:cstheme="minorHAnsi"/>
        </w:rPr>
      </w:pPr>
      <w:r w:rsidRPr="00AF29A6">
        <w:rPr>
          <w:rFonts w:cstheme="minorHAnsi"/>
        </w:rPr>
        <w:t xml:space="preserve">Public access to project implementation information, e.g. improve the delivery of information that the Council uses to assess and report on program performance </w:t>
      </w:r>
    </w:p>
    <w:p w14:paraId="600C8309" w14:textId="77777777" w:rsidR="005D174E" w:rsidRPr="00AF29A6" w:rsidRDefault="005D174E" w:rsidP="00B86138">
      <w:pPr>
        <w:numPr>
          <w:ilvl w:val="1"/>
          <w:numId w:val="15"/>
        </w:numPr>
        <w:spacing w:after="0" w:line="240" w:lineRule="auto"/>
        <w:rPr>
          <w:rFonts w:cstheme="minorHAnsi"/>
        </w:rPr>
      </w:pPr>
      <w:r w:rsidRPr="00AF29A6">
        <w:rPr>
          <w:rFonts w:cstheme="minorHAnsi"/>
        </w:rPr>
        <w:t xml:space="preserve">Public access through centralized databases of compiled and analyzed data required for reporting on program goals, objectives, strategy performance indicators.  </w:t>
      </w:r>
    </w:p>
    <w:p w14:paraId="36049B7F" w14:textId="77777777" w:rsidR="005D174E" w:rsidRPr="00AF29A6" w:rsidRDefault="005D174E" w:rsidP="00B86138">
      <w:pPr>
        <w:numPr>
          <w:ilvl w:val="1"/>
          <w:numId w:val="15"/>
        </w:numPr>
        <w:spacing w:after="0" w:line="240" w:lineRule="auto"/>
        <w:rPr>
          <w:rFonts w:cstheme="minorHAnsi"/>
        </w:rPr>
      </w:pPr>
      <w:r w:rsidRPr="00AF29A6">
        <w:rPr>
          <w:rFonts w:cstheme="minorHAnsi"/>
        </w:rPr>
        <w:t xml:space="preserve">Maintenance of historical and current program data and products in a structured manner that facilitates public access in a searchable format (e.g. through libraries and databases). </w:t>
      </w:r>
    </w:p>
    <w:p w14:paraId="1299C43A" w14:textId="77777777" w:rsidR="00823D2D" w:rsidRPr="00AF29A6" w:rsidRDefault="00823D2D" w:rsidP="00F35EFF">
      <w:pPr>
        <w:spacing w:after="0" w:line="240" w:lineRule="auto"/>
        <w:rPr>
          <w:rFonts w:cstheme="minorHAnsi"/>
        </w:rPr>
      </w:pPr>
    </w:p>
    <w:p w14:paraId="1CB5CD84" w14:textId="77777777" w:rsidR="00823D2D" w:rsidRPr="00F35EFF" w:rsidRDefault="00823D2D" w:rsidP="00B86138">
      <w:pPr>
        <w:pStyle w:val="ListParagraph"/>
        <w:numPr>
          <w:ilvl w:val="0"/>
          <w:numId w:val="13"/>
        </w:numPr>
        <w:rPr>
          <w:rFonts w:cstheme="minorHAnsi"/>
        </w:rPr>
      </w:pPr>
      <w:r w:rsidRPr="00F35EFF">
        <w:rPr>
          <w:rFonts w:cstheme="minorHAnsi"/>
        </w:rPr>
        <w:t xml:space="preserve">Fish and Wildlife Program projects that </w:t>
      </w:r>
      <w:r w:rsidR="00D76C76" w:rsidRPr="00F35EFF">
        <w:rPr>
          <w:rFonts w:cstheme="minorHAnsi"/>
        </w:rPr>
        <w:t>they will</w:t>
      </w:r>
      <w:r w:rsidRPr="00F35EFF">
        <w:rPr>
          <w:rFonts w:cstheme="minorHAnsi"/>
        </w:rPr>
        <w:t xml:space="preserve"> look to for support in assessing Program performance (not named specifically in the addendum, but noted here for the meeting):</w:t>
      </w:r>
    </w:p>
    <w:p w14:paraId="38CDED73" w14:textId="77777777" w:rsidR="005D174E" w:rsidRPr="00AF29A6" w:rsidRDefault="005D174E" w:rsidP="00B86138">
      <w:pPr>
        <w:numPr>
          <w:ilvl w:val="1"/>
          <w:numId w:val="15"/>
        </w:numPr>
        <w:spacing w:after="0" w:line="240" w:lineRule="auto"/>
        <w:rPr>
          <w:rFonts w:cstheme="minorHAnsi"/>
        </w:rPr>
      </w:pPr>
      <w:r w:rsidRPr="00AF29A6">
        <w:rPr>
          <w:rFonts w:cstheme="minorHAnsi"/>
        </w:rPr>
        <w:t>StreamNet</w:t>
      </w:r>
    </w:p>
    <w:p w14:paraId="63558F4E" w14:textId="6A34D71B" w:rsidR="005D174E" w:rsidRPr="00AF29A6" w:rsidRDefault="005D174E" w:rsidP="00B86138">
      <w:pPr>
        <w:numPr>
          <w:ilvl w:val="1"/>
          <w:numId w:val="15"/>
        </w:numPr>
        <w:spacing w:after="0" w:line="240" w:lineRule="auto"/>
        <w:rPr>
          <w:rFonts w:cstheme="minorHAnsi"/>
        </w:rPr>
      </w:pPr>
      <w:r w:rsidRPr="00AF29A6">
        <w:rPr>
          <w:rFonts w:cstheme="minorHAnsi"/>
        </w:rPr>
        <w:t xml:space="preserve">Pacific Northwest Aquatic Monitoring </w:t>
      </w:r>
      <w:r w:rsidR="00B421DC">
        <w:rPr>
          <w:rFonts w:cstheme="minorHAnsi"/>
        </w:rPr>
        <w:t>Partnership</w:t>
      </w:r>
    </w:p>
    <w:p w14:paraId="1FB298A9" w14:textId="77777777" w:rsidR="005D174E" w:rsidRPr="00AF29A6" w:rsidRDefault="005D174E" w:rsidP="00B86138">
      <w:pPr>
        <w:numPr>
          <w:ilvl w:val="1"/>
          <w:numId w:val="15"/>
        </w:numPr>
        <w:spacing w:after="0" w:line="240" w:lineRule="auto"/>
        <w:rPr>
          <w:rFonts w:cstheme="minorHAnsi"/>
        </w:rPr>
      </w:pPr>
      <w:r w:rsidRPr="00AF29A6">
        <w:rPr>
          <w:rFonts w:cstheme="minorHAnsi"/>
        </w:rPr>
        <w:t>Columbia Basin Fish and Wildlife Library</w:t>
      </w:r>
    </w:p>
    <w:p w14:paraId="1CED2000" w14:textId="77777777" w:rsidR="005D174E" w:rsidRPr="00AF29A6" w:rsidRDefault="005D174E" w:rsidP="00B86138">
      <w:pPr>
        <w:numPr>
          <w:ilvl w:val="1"/>
          <w:numId w:val="15"/>
        </w:numPr>
        <w:spacing w:after="0" w:line="240" w:lineRule="auto"/>
        <w:rPr>
          <w:rFonts w:cstheme="minorHAnsi"/>
        </w:rPr>
      </w:pPr>
      <w:r w:rsidRPr="00AF29A6">
        <w:rPr>
          <w:rFonts w:cstheme="minorHAnsi"/>
        </w:rPr>
        <w:t>CRITFC Inter-Tribal Monitoring Data</w:t>
      </w:r>
    </w:p>
    <w:p w14:paraId="3B00A706" w14:textId="77777777" w:rsidR="005D174E" w:rsidRPr="00AF29A6" w:rsidRDefault="005D174E" w:rsidP="00B86138">
      <w:pPr>
        <w:numPr>
          <w:ilvl w:val="1"/>
          <w:numId w:val="15"/>
        </w:numPr>
        <w:spacing w:after="0" w:line="240" w:lineRule="auto"/>
        <w:rPr>
          <w:rFonts w:cstheme="minorHAnsi"/>
        </w:rPr>
      </w:pPr>
      <w:r w:rsidRPr="00AF29A6">
        <w:rPr>
          <w:rFonts w:cstheme="minorHAnsi"/>
        </w:rPr>
        <w:t>Intermountain Province/ Pend Oreille Subbasin data management project</w:t>
      </w:r>
    </w:p>
    <w:p w14:paraId="022641EE" w14:textId="77777777" w:rsidR="005D174E" w:rsidRPr="00AF29A6" w:rsidRDefault="005D174E" w:rsidP="00B86138">
      <w:pPr>
        <w:numPr>
          <w:ilvl w:val="1"/>
          <w:numId w:val="15"/>
        </w:numPr>
        <w:spacing w:after="0" w:line="240" w:lineRule="auto"/>
        <w:rPr>
          <w:rFonts w:cstheme="minorHAnsi"/>
        </w:rPr>
      </w:pPr>
      <w:r w:rsidRPr="00AF29A6">
        <w:rPr>
          <w:rFonts w:cstheme="minorHAnsi"/>
        </w:rPr>
        <w:t>Data Access in Real Time</w:t>
      </w:r>
    </w:p>
    <w:p w14:paraId="3DC50B42" w14:textId="77777777" w:rsidR="005D174E" w:rsidRPr="00AF29A6" w:rsidRDefault="005D174E" w:rsidP="00B86138">
      <w:pPr>
        <w:numPr>
          <w:ilvl w:val="1"/>
          <w:numId w:val="15"/>
        </w:numPr>
        <w:spacing w:after="0" w:line="240" w:lineRule="auto"/>
        <w:rPr>
          <w:rFonts w:cstheme="minorHAnsi"/>
        </w:rPr>
      </w:pPr>
      <w:r w:rsidRPr="00AF29A6">
        <w:rPr>
          <w:rFonts w:cstheme="minorHAnsi"/>
        </w:rPr>
        <w:t>Fish Passage Center</w:t>
      </w:r>
    </w:p>
    <w:p w14:paraId="3461D779" w14:textId="55FE9CC7" w:rsidR="0054617C" w:rsidRPr="00AF29A6" w:rsidRDefault="0054617C" w:rsidP="00F35EFF">
      <w:pPr>
        <w:spacing w:after="0" w:line="240" w:lineRule="auto"/>
        <w:rPr>
          <w:rFonts w:cstheme="minorHAnsi"/>
          <w:b/>
          <w:bCs/>
        </w:rPr>
      </w:pPr>
    </w:p>
    <w:p w14:paraId="0D60B9DC" w14:textId="77777777" w:rsidR="009E1D1F" w:rsidRPr="00F35EFF" w:rsidRDefault="009E1D1F" w:rsidP="00B86138">
      <w:pPr>
        <w:pStyle w:val="ListParagraph"/>
        <w:numPr>
          <w:ilvl w:val="0"/>
          <w:numId w:val="13"/>
        </w:numPr>
        <w:rPr>
          <w:rFonts w:cstheme="minorHAnsi"/>
          <w:i/>
        </w:rPr>
      </w:pPr>
      <w:r w:rsidRPr="00F35EFF">
        <w:rPr>
          <w:rFonts w:cstheme="minorHAnsi"/>
          <w:i/>
        </w:rPr>
        <w:t>Questions &amp; Discussion:</w:t>
      </w:r>
    </w:p>
    <w:p w14:paraId="05AB013B" w14:textId="77777777" w:rsidR="009E1D1F" w:rsidRPr="00F35EFF" w:rsidRDefault="009E1D1F" w:rsidP="00B86138">
      <w:pPr>
        <w:numPr>
          <w:ilvl w:val="1"/>
          <w:numId w:val="15"/>
        </w:numPr>
        <w:spacing w:after="0" w:line="240" w:lineRule="auto"/>
        <w:rPr>
          <w:rFonts w:cstheme="minorHAnsi"/>
        </w:rPr>
      </w:pPr>
      <w:r w:rsidRPr="00F35EFF">
        <w:rPr>
          <w:rFonts w:cstheme="minorHAnsi"/>
        </w:rPr>
        <w:t>What happened to Habitat Quality?  It is in the objectives; the challenge is regional scale across the basin (habitat quality is very site-specific so the on-going challenge is to determine appropriate indicators across the basin for habitat quality)</w:t>
      </w:r>
    </w:p>
    <w:p w14:paraId="706F420F" w14:textId="5FAF1EE0" w:rsidR="009E1D1F" w:rsidRPr="00F35EFF" w:rsidRDefault="009B21A3" w:rsidP="00B86138">
      <w:pPr>
        <w:numPr>
          <w:ilvl w:val="1"/>
          <w:numId w:val="15"/>
        </w:numPr>
        <w:spacing w:after="0" w:line="240" w:lineRule="auto"/>
        <w:rPr>
          <w:rFonts w:cstheme="minorHAnsi"/>
        </w:rPr>
      </w:pPr>
      <w:r w:rsidRPr="00F35EFF">
        <w:rPr>
          <w:rFonts w:cstheme="minorHAnsi"/>
        </w:rPr>
        <w:t>Will need clarification through the advisory group regarding use of</w:t>
      </w:r>
      <w:r w:rsidR="412F2604" w:rsidRPr="00F35EFF">
        <w:rPr>
          <w:rFonts w:cstheme="minorHAnsi"/>
        </w:rPr>
        <w:t xml:space="preserve"> the term</w:t>
      </w:r>
      <w:r w:rsidRPr="00F35EFF">
        <w:rPr>
          <w:rFonts w:cstheme="minorHAnsi"/>
        </w:rPr>
        <w:t xml:space="preserve"> centralized vs distributed databases</w:t>
      </w:r>
      <w:r w:rsidR="65291173" w:rsidRPr="00F35EFF">
        <w:rPr>
          <w:rFonts w:cstheme="minorHAnsi"/>
        </w:rPr>
        <w:t xml:space="preserve"> to more appropriate</w:t>
      </w:r>
      <w:r w:rsidR="00C348E4" w:rsidRPr="00F35EFF">
        <w:rPr>
          <w:rFonts w:cstheme="minorHAnsi"/>
        </w:rPr>
        <w:t>ly</w:t>
      </w:r>
      <w:r w:rsidR="65291173" w:rsidRPr="00F35EFF">
        <w:rPr>
          <w:rFonts w:cstheme="minorHAnsi"/>
        </w:rPr>
        <w:t xml:space="preserve"> describe the approach.</w:t>
      </w:r>
    </w:p>
    <w:p w14:paraId="5E5D30BF" w14:textId="51EE8A52" w:rsidR="65291173" w:rsidRPr="00F35EFF" w:rsidRDefault="65291173" w:rsidP="00B86138">
      <w:pPr>
        <w:numPr>
          <w:ilvl w:val="1"/>
          <w:numId w:val="15"/>
        </w:numPr>
        <w:spacing w:after="0" w:line="240" w:lineRule="auto"/>
        <w:rPr>
          <w:rFonts w:cstheme="minorHAnsi"/>
        </w:rPr>
      </w:pPr>
      <w:r w:rsidRPr="00F35EFF">
        <w:rPr>
          <w:rFonts w:cstheme="minorHAnsi"/>
        </w:rPr>
        <w:t xml:space="preserve">What is the relationship between the </w:t>
      </w:r>
      <w:r w:rsidR="1765DC09" w:rsidRPr="00F35EFF">
        <w:rPr>
          <w:rFonts w:cstheme="minorHAnsi"/>
        </w:rPr>
        <w:t>working group</w:t>
      </w:r>
      <w:r w:rsidRPr="00F35EFF">
        <w:rPr>
          <w:rFonts w:cstheme="minorHAnsi"/>
        </w:rPr>
        <w:t xml:space="preserve"> and StreamNet? </w:t>
      </w:r>
    </w:p>
    <w:p w14:paraId="1F5522B0" w14:textId="7500FACF" w:rsidR="44286EFA" w:rsidRPr="00F35EFF" w:rsidRDefault="44286EFA" w:rsidP="00B86138">
      <w:pPr>
        <w:numPr>
          <w:ilvl w:val="1"/>
          <w:numId w:val="15"/>
        </w:numPr>
        <w:spacing w:after="0" w:line="240" w:lineRule="auto"/>
        <w:rPr>
          <w:rFonts w:cstheme="minorHAnsi"/>
        </w:rPr>
      </w:pPr>
      <w:r w:rsidRPr="00F35EFF">
        <w:rPr>
          <w:rFonts w:cstheme="minorHAnsi"/>
        </w:rPr>
        <w:t xml:space="preserve">Could the </w:t>
      </w:r>
      <w:r w:rsidR="2E0BE916" w:rsidRPr="00F35EFF">
        <w:rPr>
          <w:rFonts w:cstheme="minorHAnsi"/>
        </w:rPr>
        <w:t>StreamNet</w:t>
      </w:r>
      <w:r w:rsidRPr="00F35EFF">
        <w:rPr>
          <w:rFonts w:cstheme="minorHAnsi"/>
        </w:rPr>
        <w:t xml:space="preserve"> Executive Committee be used by the NPCC to assist with the new indicators? </w:t>
      </w:r>
      <w:r w:rsidR="0B36A540" w:rsidRPr="00F35EFF">
        <w:rPr>
          <w:rFonts w:cstheme="minorHAnsi"/>
        </w:rPr>
        <w:t>Response</w:t>
      </w:r>
      <w:r w:rsidRPr="00F35EFF">
        <w:rPr>
          <w:rFonts w:cstheme="minorHAnsi"/>
        </w:rPr>
        <w:t xml:space="preserve"> was that the ratepayers are the target audience and broader than the StreamNet Executive Committee.</w:t>
      </w:r>
    </w:p>
    <w:p w14:paraId="789E4F2F" w14:textId="6E2BD4F7" w:rsidR="65291173" w:rsidRPr="00F35EFF" w:rsidRDefault="65291173" w:rsidP="00B86138">
      <w:pPr>
        <w:numPr>
          <w:ilvl w:val="1"/>
          <w:numId w:val="15"/>
        </w:numPr>
        <w:spacing w:after="0" w:line="240" w:lineRule="auto"/>
        <w:rPr>
          <w:rFonts w:cstheme="minorHAnsi"/>
        </w:rPr>
      </w:pPr>
      <w:r w:rsidRPr="00F35EFF">
        <w:rPr>
          <w:rFonts w:cstheme="minorHAnsi"/>
        </w:rPr>
        <w:t>Support the NPCC’s effort and commitment to leverage existing groups, processes, and data.</w:t>
      </w:r>
    </w:p>
    <w:p w14:paraId="3CF2D8B6" w14:textId="77777777" w:rsidR="009E1D1F" w:rsidRPr="00AF29A6" w:rsidRDefault="009E1D1F" w:rsidP="00F35EFF">
      <w:pPr>
        <w:spacing w:after="0" w:line="240" w:lineRule="auto"/>
        <w:rPr>
          <w:rFonts w:cstheme="minorHAnsi"/>
        </w:rPr>
      </w:pPr>
    </w:p>
    <w:p w14:paraId="2FC1769F" w14:textId="42B12AC8" w:rsidR="0070231D" w:rsidRPr="00AF29A6" w:rsidRDefault="0070231D" w:rsidP="0070231D">
      <w:pPr>
        <w:spacing w:after="0" w:line="240" w:lineRule="auto"/>
        <w:rPr>
          <w:rFonts w:cstheme="minorHAnsi"/>
        </w:rPr>
      </w:pPr>
      <w:r w:rsidRPr="0070231D">
        <w:rPr>
          <w:rFonts w:cstheme="minorHAnsi"/>
          <w:b/>
        </w:rPr>
        <w:t xml:space="preserve">NOAA’s FCRPS </w:t>
      </w:r>
      <w:proofErr w:type="spellStart"/>
      <w:r w:rsidRPr="0070231D">
        <w:rPr>
          <w:rFonts w:cstheme="minorHAnsi"/>
          <w:b/>
        </w:rPr>
        <w:t>BiOP</w:t>
      </w:r>
      <w:proofErr w:type="spellEnd"/>
      <w:r w:rsidRPr="0070231D">
        <w:rPr>
          <w:rFonts w:cstheme="minorHAnsi"/>
          <w:b/>
        </w:rPr>
        <w:t xml:space="preserve"> and Willamette </w:t>
      </w:r>
      <w:proofErr w:type="spellStart"/>
      <w:proofErr w:type="gramStart"/>
      <w:r w:rsidRPr="0070231D">
        <w:rPr>
          <w:rFonts w:cstheme="minorHAnsi"/>
          <w:b/>
        </w:rPr>
        <w:t>BiOP</w:t>
      </w:r>
      <w:proofErr w:type="spellEnd"/>
      <w:r w:rsidRPr="00AF29A6">
        <w:rPr>
          <w:rFonts w:cstheme="minorHAnsi"/>
        </w:rPr>
        <w:t xml:space="preserve"> </w:t>
      </w:r>
      <w:r>
        <w:rPr>
          <w:rFonts w:cstheme="minorHAnsi"/>
        </w:rPr>
        <w:t xml:space="preserve"> (</w:t>
      </w:r>
      <w:proofErr w:type="gramEnd"/>
      <w:r>
        <w:rPr>
          <w:rFonts w:cstheme="minorHAnsi"/>
        </w:rPr>
        <w:t xml:space="preserve">Presenter: </w:t>
      </w:r>
      <w:r w:rsidRPr="00AF29A6">
        <w:rPr>
          <w:rFonts w:cstheme="minorHAnsi"/>
        </w:rPr>
        <w:t xml:space="preserve">Greg </w:t>
      </w:r>
      <w:proofErr w:type="spellStart"/>
      <w:r w:rsidRPr="00AF29A6">
        <w:rPr>
          <w:rFonts w:cstheme="minorHAnsi"/>
        </w:rPr>
        <w:t>Sieglitz</w:t>
      </w:r>
      <w:proofErr w:type="spellEnd"/>
      <w:r>
        <w:rPr>
          <w:rFonts w:cstheme="minorHAnsi"/>
        </w:rPr>
        <w:t>, NOAA)</w:t>
      </w:r>
    </w:p>
    <w:p w14:paraId="074F06AE" w14:textId="07D25541" w:rsidR="0070231D" w:rsidRDefault="000B3925" w:rsidP="00B86138">
      <w:pPr>
        <w:pStyle w:val="ListParagraph"/>
        <w:numPr>
          <w:ilvl w:val="0"/>
          <w:numId w:val="16"/>
        </w:numPr>
        <w:rPr>
          <w:rFonts w:cstheme="minorHAnsi"/>
        </w:rPr>
      </w:pPr>
      <w:r w:rsidRPr="0070231D">
        <w:rPr>
          <w:rFonts w:cstheme="minorHAnsi"/>
          <w:bCs/>
        </w:rPr>
        <w:t>Columbia River</w:t>
      </w:r>
      <w:r w:rsidR="00C60C45" w:rsidRPr="0070231D">
        <w:rPr>
          <w:rFonts w:cstheme="minorHAnsi"/>
          <w:bCs/>
        </w:rPr>
        <w:t xml:space="preserve"> </w:t>
      </w:r>
      <w:r w:rsidR="00A3687D">
        <w:rPr>
          <w:rFonts w:cstheme="minorHAnsi"/>
          <w:bCs/>
        </w:rPr>
        <w:t>System</w:t>
      </w:r>
      <w:r w:rsidR="081CCFE6" w:rsidRPr="0070231D">
        <w:rPr>
          <w:rFonts w:cstheme="minorHAnsi"/>
          <w:bCs/>
        </w:rPr>
        <w:t xml:space="preserve"> (CR</w:t>
      </w:r>
      <w:r w:rsidR="00A3687D">
        <w:rPr>
          <w:rFonts w:cstheme="minorHAnsi"/>
          <w:bCs/>
        </w:rPr>
        <w:t>S</w:t>
      </w:r>
      <w:r w:rsidR="081CCFE6" w:rsidRPr="0070231D">
        <w:rPr>
          <w:rFonts w:cstheme="minorHAnsi"/>
          <w:bCs/>
        </w:rPr>
        <w:t xml:space="preserve">) </w:t>
      </w:r>
      <w:proofErr w:type="spellStart"/>
      <w:r w:rsidRPr="0070231D">
        <w:rPr>
          <w:rFonts w:cstheme="minorHAnsi"/>
          <w:bCs/>
        </w:rPr>
        <w:t>BiOp</w:t>
      </w:r>
      <w:proofErr w:type="spellEnd"/>
    </w:p>
    <w:p w14:paraId="51BE5726" w14:textId="21DFABA1" w:rsidR="0070231D" w:rsidRDefault="322410BF" w:rsidP="00B86138">
      <w:pPr>
        <w:pStyle w:val="ListParagraph"/>
        <w:numPr>
          <w:ilvl w:val="1"/>
          <w:numId w:val="16"/>
        </w:numPr>
        <w:rPr>
          <w:rFonts w:cstheme="minorHAnsi"/>
        </w:rPr>
      </w:pPr>
      <w:r w:rsidRPr="0070231D">
        <w:rPr>
          <w:rFonts w:cstheme="minorHAnsi"/>
        </w:rPr>
        <w:t xml:space="preserve">The 2020 </w:t>
      </w:r>
      <w:r w:rsidR="0D3C9BEB" w:rsidRPr="0070231D">
        <w:rPr>
          <w:rFonts w:cstheme="minorHAnsi"/>
        </w:rPr>
        <w:t>CR</w:t>
      </w:r>
      <w:r w:rsidR="00A3687D">
        <w:rPr>
          <w:rFonts w:cstheme="minorHAnsi"/>
        </w:rPr>
        <w:t>S</w:t>
      </w:r>
      <w:r w:rsidR="0D3C9BEB" w:rsidRPr="0070231D">
        <w:rPr>
          <w:rFonts w:cstheme="minorHAnsi"/>
        </w:rPr>
        <w:t xml:space="preserve"> </w:t>
      </w:r>
      <w:proofErr w:type="spellStart"/>
      <w:r w:rsidRPr="0070231D">
        <w:rPr>
          <w:rFonts w:cstheme="minorHAnsi"/>
        </w:rPr>
        <w:t>BiOP</w:t>
      </w:r>
      <w:proofErr w:type="spellEnd"/>
      <w:r w:rsidRPr="0070231D">
        <w:rPr>
          <w:rFonts w:cstheme="minorHAnsi"/>
        </w:rPr>
        <w:t xml:space="preserve"> was </w:t>
      </w:r>
      <w:r w:rsidR="000B3925" w:rsidRPr="0070231D">
        <w:rPr>
          <w:rFonts w:cstheme="minorHAnsi"/>
        </w:rPr>
        <w:t xml:space="preserve">released </w:t>
      </w:r>
      <w:r w:rsidR="18C98676" w:rsidRPr="0070231D">
        <w:rPr>
          <w:rFonts w:cstheme="minorHAnsi"/>
        </w:rPr>
        <w:t>July 31, 2020</w:t>
      </w:r>
      <w:r w:rsidR="418FAC9F" w:rsidRPr="0070231D">
        <w:rPr>
          <w:rFonts w:cstheme="minorHAnsi"/>
        </w:rPr>
        <w:t>. This is a non-jeopardy opinion</w:t>
      </w:r>
      <w:r w:rsidR="4CEF88BD" w:rsidRPr="0070231D">
        <w:rPr>
          <w:rFonts w:cstheme="minorHAnsi"/>
        </w:rPr>
        <w:t xml:space="preserve"> and thus is not prescriptive</w:t>
      </w:r>
      <w:r w:rsidR="382CA80A" w:rsidRPr="0070231D">
        <w:rPr>
          <w:rFonts w:cstheme="minorHAnsi"/>
        </w:rPr>
        <w:t xml:space="preserve"> and includes conservation recommendations and ‘take’ statements</w:t>
      </w:r>
      <w:r w:rsidR="418FAC9F" w:rsidRPr="0070231D">
        <w:rPr>
          <w:rFonts w:cstheme="minorHAnsi"/>
        </w:rPr>
        <w:t xml:space="preserve">. </w:t>
      </w:r>
      <w:r w:rsidR="159F4675" w:rsidRPr="0070231D">
        <w:rPr>
          <w:rFonts w:cstheme="minorHAnsi"/>
        </w:rPr>
        <w:t xml:space="preserve">This </w:t>
      </w:r>
      <w:proofErr w:type="spellStart"/>
      <w:r w:rsidR="159F4675" w:rsidRPr="0070231D">
        <w:rPr>
          <w:rFonts w:cstheme="minorHAnsi"/>
        </w:rPr>
        <w:t>BiOp</w:t>
      </w:r>
      <w:proofErr w:type="spellEnd"/>
      <w:r w:rsidR="418FAC9F" w:rsidRPr="0070231D">
        <w:rPr>
          <w:rFonts w:cstheme="minorHAnsi"/>
        </w:rPr>
        <w:t xml:space="preserve"> includes salmon, steelhead, green st</w:t>
      </w:r>
      <w:r w:rsidR="0B386BCC" w:rsidRPr="0070231D">
        <w:rPr>
          <w:rFonts w:cstheme="minorHAnsi"/>
        </w:rPr>
        <w:t>urg</w:t>
      </w:r>
      <w:r w:rsidR="418FAC9F" w:rsidRPr="0070231D">
        <w:rPr>
          <w:rFonts w:cstheme="minorHAnsi"/>
        </w:rPr>
        <w:t xml:space="preserve">eon, and </w:t>
      </w:r>
      <w:r w:rsidR="001060D7" w:rsidRPr="0070231D">
        <w:rPr>
          <w:rFonts w:cstheme="minorHAnsi"/>
        </w:rPr>
        <w:t>s</w:t>
      </w:r>
      <w:r w:rsidR="418FAC9F" w:rsidRPr="0070231D">
        <w:rPr>
          <w:rFonts w:cstheme="minorHAnsi"/>
        </w:rPr>
        <w:t xml:space="preserve">outhern killer whales.  </w:t>
      </w:r>
      <w:r w:rsidR="49A13594" w:rsidRPr="0070231D">
        <w:rPr>
          <w:rFonts w:cstheme="minorHAnsi"/>
        </w:rPr>
        <w:t xml:space="preserve">The </w:t>
      </w:r>
      <w:proofErr w:type="spellStart"/>
      <w:r w:rsidR="49A13594" w:rsidRPr="0070231D">
        <w:rPr>
          <w:rFonts w:cstheme="minorHAnsi"/>
        </w:rPr>
        <w:t>BiOp</w:t>
      </w:r>
      <w:proofErr w:type="spellEnd"/>
      <w:r w:rsidR="49A13594" w:rsidRPr="0070231D">
        <w:rPr>
          <w:rFonts w:cstheme="minorHAnsi"/>
        </w:rPr>
        <w:t xml:space="preserve"> is focused on upper Columbia </w:t>
      </w:r>
      <w:r w:rsidR="49A13594" w:rsidRPr="0070231D">
        <w:rPr>
          <w:rFonts w:cstheme="minorHAnsi"/>
        </w:rPr>
        <w:lastRenderedPageBreak/>
        <w:t xml:space="preserve">and Snake River populations (identified 13 Columbia River Basin and Snake River Basin species). </w:t>
      </w:r>
      <w:r w:rsidR="228426BB" w:rsidRPr="0070231D">
        <w:rPr>
          <w:rFonts w:cstheme="minorHAnsi"/>
        </w:rPr>
        <w:t xml:space="preserve">The </w:t>
      </w:r>
      <w:proofErr w:type="spellStart"/>
      <w:r w:rsidR="228426BB" w:rsidRPr="0070231D">
        <w:rPr>
          <w:rFonts w:cstheme="minorHAnsi"/>
        </w:rPr>
        <w:t>BiOP</w:t>
      </w:r>
      <w:proofErr w:type="spellEnd"/>
      <w:r w:rsidR="228426BB" w:rsidRPr="0070231D">
        <w:rPr>
          <w:rFonts w:cstheme="minorHAnsi"/>
        </w:rPr>
        <w:t xml:space="preserve"> confirms it is important to continue the proposed actions in the Biological Assessment such as actions related to habitat in the estuary, hatchery, tributary habitat strategy, predator</w:t>
      </w:r>
      <w:r w:rsidR="00FD19DF" w:rsidRPr="0070231D">
        <w:rPr>
          <w:rFonts w:cstheme="minorHAnsi"/>
        </w:rPr>
        <w:t>s</w:t>
      </w:r>
      <w:r w:rsidR="228426BB" w:rsidRPr="0070231D">
        <w:rPr>
          <w:rFonts w:cstheme="minorHAnsi"/>
        </w:rPr>
        <w:t xml:space="preserve">, RM&amp;E for mainstem/returning fish/survival.  </w:t>
      </w:r>
      <w:r w:rsidR="49A13594" w:rsidRPr="0070231D">
        <w:rPr>
          <w:rFonts w:cstheme="minorHAnsi"/>
        </w:rPr>
        <w:t xml:space="preserve">Action agencies intend to continue their activities identified in previous </w:t>
      </w:r>
      <w:proofErr w:type="spellStart"/>
      <w:r w:rsidR="49A13594" w:rsidRPr="0070231D">
        <w:rPr>
          <w:rFonts w:cstheme="minorHAnsi"/>
        </w:rPr>
        <w:t>BiOps</w:t>
      </w:r>
      <w:proofErr w:type="spellEnd"/>
      <w:r w:rsidR="49A13594" w:rsidRPr="0070231D">
        <w:rPr>
          <w:rFonts w:cstheme="minorHAnsi"/>
        </w:rPr>
        <w:t xml:space="preserve"> so will see similar language and recommendations in the new </w:t>
      </w:r>
      <w:proofErr w:type="spellStart"/>
      <w:r w:rsidR="49A13594" w:rsidRPr="0070231D">
        <w:rPr>
          <w:rFonts w:cstheme="minorHAnsi"/>
        </w:rPr>
        <w:t>BiOp</w:t>
      </w:r>
      <w:proofErr w:type="spellEnd"/>
      <w:r w:rsidR="49A13594" w:rsidRPr="0070231D">
        <w:rPr>
          <w:rFonts w:cstheme="minorHAnsi"/>
        </w:rPr>
        <w:t xml:space="preserve">, including the focus on </w:t>
      </w:r>
      <w:r w:rsidR="4FDED05C" w:rsidRPr="0070231D">
        <w:rPr>
          <w:rFonts w:cstheme="minorHAnsi"/>
        </w:rPr>
        <w:t xml:space="preserve">testing the flexible </w:t>
      </w:r>
      <w:r w:rsidR="49A13594" w:rsidRPr="0070231D">
        <w:rPr>
          <w:rFonts w:cstheme="minorHAnsi"/>
        </w:rPr>
        <w:t>spill</w:t>
      </w:r>
      <w:r w:rsidR="525604A9" w:rsidRPr="0070231D">
        <w:rPr>
          <w:rFonts w:cstheme="minorHAnsi"/>
        </w:rPr>
        <w:t xml:space="preserve"> experiment</w:t>
      </w:r>
      <w:r w:rsidR="49A13594" w:rsidRPr="0070231D">
        <w:rPr>
          <w:rFonts w:cstheme="minorHAnsi"/>
        </w:rPr>
        <w:t xml:space="preserve">. The previous </w:t>
      </w:r>
      <w:proofErr w:type="spellStart"/>
      <w:r w:rsidR="49A13594" w:rsidRPr="0070231D">
        <w:rPr>
          <w:rFonts w:cstheme="minorHAnsi"/>
        </w:rPr>
        <w:t>BiOp</w:t>
      </w:r>
      <w:proofErr w:type="spellEnd"/>
      <w:r w:rsidR="49A13594" w:rsidRPr="0070231D">
        <w:rPr>
          <w:rFonts w:cstheme="minorHAnsi"/>
        </w:rPr>
        <w:t xml:space="preserve"> had requirements to update NEPA compliance, which led to development of preferred alternatives which appear in the 2020 </w:t>
      </w:r>
      <w:proofErr w:type="spellStart"/>
      <w:r w:rsidR="49A13594" w:rsidRPr="0070231D">
        <w:rPr>
          <w:rFonts w:cstheme="minorHAnsi"/>
        </w:rPr>
        <w:t>BiOp</w:t>
      </w:r>
      <w:proofErr w:type="spellEnd"/>
    </w:p>
    <w:p w14:paraId="33A29354" w14:textId="50638E9B" w:rsidR="0070231D" w:rsidRDefault="6ED67B75" w:rsidP="00B86138">
      <w:pPr>
        <w:pStyle w:val="ListParagraph"/>
        <w:numPr>
          <w:ilvl w:val="1"/>
          <w:numId w:val="16"/>
        </w:numPr>
        <w:rPr>
          <w:rFonts w:cstheme="minorHAnsi"/>
        </w:rPr>
      </w:pPr>
      <w:r w:rsidRPr="0070231D">
        <w:rPr>
          <w:rFonts w:cstheme="minorHAnsi"/>
        </w:rPr>
        <w:t>The testing of the flexible spill experiment is focused on refining spill to benefit fish migration, such as timing and pathway of flow (</w:t>
      </w:r>
      <w:r w:rsidR="0070231D" w:rsidRPr="0070231D">
        <w:rPr>
          <w:rFonts w:cstheme="minorHAnsi"/>
        </w:rPr>
        <w:t>e.g.</w:t>
      </w:r>
      <w:r w:rsidRPr="0070231D">
        <w:rPr>
          <w:rFonts w:cstheme="minorHAnsi"/>
        </w:rPr>
        <w:t xml:space="preserve"> through bypass instead of turbine). The experiment </w:t>
      </w:r>
      <w:r w:rsidR="68CF0774" w:rsidRPr="0070231D">
        <w:rPr>
          <w:rFonts w:cstheme="minorHAnsi"/>
        </w:rPr>
        <w:t>affects the total dissolved gas standard which requires changes to the EPA water quality</w:t>
      </w:r>
      <w:r w:rsidR="001060D7" w:rsidRPr="0070231D">
        <w:rPr>
          <w:rFonts w:cstheme="minorHAnsi"/>
        </w:rPr>
        <w:t xml:space="preserve"> standard</w:t>
      </w:r>
      <w:r w:rsidR="68CF0774" w:rsidRPr="0070231D">
        <w:rPr>
          <w:rFonts w:cstheme="minorHAnsi"/>
        </w:rPr>
        <w:t>.  The overall premise o</w:t>
      </w:r>
      <w:r w:rsidR="68B8A361" w:rsidRPr="0070231D">
        <w:rPr>
          <w:rFonts w:cstheme="minorHAnsi"/>
        </w:rPr>
        <w:t>f</w:t>
      </w:r>
      <w:r w:rsidR="68CF0774" w:rsidRPr="0070231D">
        <w:rPr>
          <w:rFonts w:cstheme="minorHAnsi"/>
        </w:rPr>
        <w:t xml:space="preserve"> the spill experiment is that more juvenile fish will survive with more flow, although this may take decades to </w:t>
      </w:r>
      <w:r w:rsidR="4218D00C" w:rsidRPr="0070231D">
        <w:rPr>
          <w:rFonts w:cstheme="minorHAnsi"/>
        </w:rPr>
        <w:t>determine if successful</w:t>
      </w:r>
      <w:r w:rsidR="2CFB6E24" w:rsidRPr="0070231D">
        <w:rPr>
          <w:rFonts w:cstheme="minorHAnsi"/>
        </w:rPr>
        <w:t xml:space="preserve"> given the time spent in the ocean environment before adults return</w:t>
      </w:r>
      <w:r w:rsidR="4218D00C" w:rsidRPr="0070231D">
        <w:rPr>
          <w:rFonts w:cstheme="minorHAnsi"/>
        </w:rPr>
        <w:t>.</w:t>
      </w:r>
    </w:p>
    <w:p w14:paraId="1553143E" w14:textId="77777777" w:rsidR="0070231D" w:rsidRDefault="418FAC9F" w:rsidP="00B86138">
      <w:pPr>
        <w:pStyle w:val="ListParagraph"/>
        <w:numPr>
          <w:ilvl w:val="1"/>
          <w:numId w:val="16"/>
        </w:numPr>
        <w:rPr>
          <w:rFonts w:cstheme="minorHAnsi"/>
        </w:rPr>
      </w:pPr>
      <w:r w:rsidRPr="0070231D">
        <w:rPr>
          <w:rFonts w:cstheme="minorHAnsi"/>
        </w:rPr>
        <w:t>Separate consultation process was done regarding Bull Trout with USFWS</w:t>
      </w:r>
      <w:r w:rsidR="57231763" w:rsidRPr="0070231D">
        <w:rPr>
          <w:rFonts w:cstheme="minorHAnsi"/>
        </w:rPr>
        <w:t xml:space="preserve"> as Federal Agencies are required to consult with FWS when their activities have the potential to impact ESA listed species</w:t>
      </w:r>
      <w:r w:rsidR="431DBE36" w:rsidRPr="0070231D">
        <w:rPr>
          <w:rFonts w:cstheme="minorHAnsi"/>
        </w:rPr>
        <w:t>.</w:t>
      </w:r>
    </w:p>
    <w:p w14:paraId="28F89D07" w14:textId="1662A38F" w:rsidR="2362E2D1" w:rsidRDefault="2362E2D1" w:rsidP="00B86138">
      <w:pPr>
        <w:pStyle w:val="ListParagraph"/>
        <w:numPr>
          <w:ilvl w:val="1"/>
          <w:numId w:val="16"/>
        </w:numPr>
        <w:rPr>
          <w:rFonts w:cstheme="minorHAnsi"/>
        </w:rPr>
      </w:pPr>
      <w:r w:rsidRPr="0070231D">
        <w:rPr>
          <w:rFonts w:cstheme="minorHAnsi"/>
        </w:rPr>
        <w:t xml:space="preserve">The </w:t>
      </w:r>
      <w:proofErr w:type="spellStart"/>
      <w:r w:rsidRPr="0070231D">
        <w:rPr>
          <w:rFonts w:cstheme="minorHAnsi"/>
        </w:rPr>
        <w:t>BiOP</w:t>
      </w:r>
      <w:proofErr w:type="spellEnd"/>
      <w:r w:rsidRPr="0070231D">
        <w:rPr>
          <w:rFonts w:cstheme="minorHAnsi"/>
        </w:rPr>
        <w:t xml:space="preserve"> confirms it is important to continue the </w:t>
      </w:r>
      <w:r w:rsidR="374A2E8B" w:rsidRPr="0070231D">
        <w:rPr>
          <w:rFonts w:cstheme="minorHAnsi"/>
        </w:rPr>
        <w:t>proposed actions in the Biological Assessment s</w:t>
      </w:r>
      <w:r w:rsidR="0A20B73B" w:rsidRPr="0070231D">
        <w:rPr>
          <w:rFonts w:cstheme="minorHAnsi"/>
        </w:rPr>
        <w:t>uch as actions related to habitat in the estuary, hatchery, tributary habitat strategy, predator</w:t>
      </w:r>
      <w:r w:rsidR="00FD19DF" w:rsidRPr="0070231D">
        <w:rPr>
          <w:rFonts w:cstheme="minorHAnsi"/>
        </w:rPr>
        <w:t>s</w:t>
      </w:r>
      <w:r w:rsidR="0A20B73B" w:rsidRPr="0070231D">
        <w:rPr>
          <w:rFonts w:cstheme="minorHAnsi"/>
        </w:rPr>
        <w:t>, RM&amp;E for mainstem/returning fish/survival.</w:t>
      </w:r>
    </w:p>
    <w:p w14:paraId="6FD62FE9" w14:textId="77777777" w:rsidR="0070231D" w:rsidRDefault="0070231D" w:rsidP="00B86138">
      <w:pPr>
        <w:pStyle w:val="ListParagraph"/>
        <w:numPr>
          <w:ilvl w:val="1"/>
          <w:numId w:val="16"/>
        </w:numPr>
        <w:rPr>
          <w:rFonts w:cstheme="minorHAnsi"/>
        </w:rPr>
      </w:pPr>
      <w:r>
        <w:rPr>
          <w:rFonts w:cstheme="minorHAnsi"/>
        </w:rPr>
        <w:t>Additional resources:</w:t>
      </w:r>
    </w:p>
    <w:p w14:paraId="39484C1E" w14:textId="32EFC2E9" w:rsidR="0070231D" w:rsidRPr="0070231D" w:rsidRDefault="0070231D" w:rsidP="00B86138">
      <w:pPr>
        <w:pStyle w:val="ListParagraph"/>
        <w:numPr>
          <w:ilvl w:val="2"/>
          <w:numId w:val="16"/>
        </w:numPr>
        <w:rPr>
          <w:rFonts w:cstheme="minorHAnsi"/>
        </w:rPr>
      </w:pPr>
      <w:r w:rsidRPr="0070231D">
        <w:rPr>
          <w:rFonts w:asciiTheme="minorHAnsi" w:hAnsiTheme="minorHAnsi" w:cstheme="minorHAnsi"/>
          <w:color w:val="000000" w:themeColor="text1"/>
        </w:rPr>
        <w:t>N</w:t>
      </w:r>
      <w:r w:rsidR="4FE9C638" w:rsidRPr="0070231D">
        <w:rPr>
          <w:rFonts w:asciiTheme="minorHAnsi" w:hAnsiTheme="minorHAnsi" w:cstheme="minorHAnsi"/>
          <w:color w:val="000000" w:themeColor="text1"/>
        </w:rPr>
        <w:t xml:space="preserve">OAA’s </w:t>
      </w:r>
      <w:r w:rsidR="38F00C0A" w:rsidRPr="0070231D">
        <w:rPr>
          <w:rFonts w:asciiTheme="minorHAnsi" w:hAnsiTheme="minorHAnsi" w:cstheme="minorHAnsi"/>
          <w:color w:val="000000" w:themeColor="text1"/>
        </w:rPr>
        <w:t xml:space="preserve">Biological Opinion for Operation and Maintenance of the Fourteen Multiple-Use Dam and Reservoir Projects in the Columbia River System </w:t>
      </w:r>
      <w:r w:rsidR="38F00C0A" w:rsidRPr="0070231D">
        <w:rPr>
          <w:rFonts w:asciiTheme="minorHAnsi" w:hAnsiTheme="minorHAnsi" w:cstheme="minorHAnsi"/>
          <w:color w:val="727678"/>
        </w:rPr>
        <w:t xml:space="preserve">and its appendices </w:t>
      </w:r>
      <w:r w:rsidR="38F00C0A" w:rsidRPr="0070231D">
        <w:rPr>
          <w:rFonts w:asciiTheme="minorHAnsi" w:hAnsiTheme="minorHAnsi" w:cstheme="minorHAnsi"/>
          <w:color w:val="000000" w:themeColor="text1"/>
        </w:rPr>
        <w:t xml:space="preserve">(released </w:t>
      </w:r>
      <w:r w:rsidR="38F00C0A" w:rsidRPr="0070231D">
        <w:rPr>
          <w:rFonts w:asciiTheme="minorHAnsi" w:hAnsiTheme="minorHAnsi" w:cstheme="minorHAnsi"/>
          <w:color w:val="727678"/>
        </w:rPr>
        <w:t xml:space="preserve">July 31, 2020) are available </w:t>
      </w:r>
      <w:r w:rsidR="00FD19DF" w:rsidRPr="0070231D">
        <w:rPr>
          <w:rFonts w:asciiTheme="minorHAnsi" w:hAnsiTheme="minorHAnsi" w:cstheme="minorHAnsi"/>
          <w:color w:val="727678"/>
        </w:rPr>
        <w:t>at</w:t>
      </w:r>
      <w:r w:rsidR="38F00C0A" w:rsidRPr="0070231D">
        <w:rPr>
          <w:rFonts w:asciiTheme="minorHAnsi" w:hAnsiTheme="minorHAnsi" w:cstheme="minorHAnsi"/>
          <w:color w:val="727678"/>
        </w:rPr>
        <w:t xml:space="preserve"> </w:t>
      </w:r>
      <w:hyperlink r:id="rId15" w:history="1">
        <w:r w:rsidRPr="009E4204">
          <w:rPr>
            <w:rStyle w:val="Hyperlink"/>
            <w:rFonts w:asciiTheme="minorHAnsi" w:hAnsiTheme="minorHAnsi" w:cstheme="minorHAnsi"/>
          </w:rPr>
          <w:t>https://www.fisheries.noaa.gov/resource/document/biological-opinion-operation-and-maintenance-fourteen-multiple-use-dam-and</w:t>
        </w:r>
      </w:hyperlink>
    </w:p>
    <w:p w14:paraId="06BF9853" w14:textId="1282AF7E" w:rsidR="0070231D" w:rsidRPr="0070231D" w:rsidRDefault="569CA376" w:rsidP="00B86138">
      <w:pPr>
        <w:pStyle w:val="ListParagraph"/>
        <w:numPr>
          <w:ilvl w:val="2"/>
          <w:numId w:val="16"/>
        </w:numPr>
        <w:rPr>
          <w:rFonts w:cstheme="minorHAnsi"/>
        </w:rPr>
      </w:pPr>
      <w:r w:rsidRPr="0070231D">
        <w:rPr>
          <w:rFonts w:cstheme="minorHAnsi"/>
        </w:rPr>
        <w:t xml:space="preserve">Information on the </w:t>
      </w:r>
      <w:hyperlink r:id="rId16" w:history="1">
        <w:r w:rsidRPr="0070231D">
          <w:rPr>
            <w:rStyle w:val="Hyperlink"/>
            <w:rFonts w:eastAsia="Arial" w:cstheme="minorHAnsi"/>
            <w:color w:val="105CB6"/>
          </w:rPr>
          <w:t>2019-2021 Spill Operation Agreement</w:t>
        </w:r>
      </w:hyperlink>
      <w:r w:rsidRPr="0070231D">
        <w:rPr>
          <w:rFonts w:eastAsia="Arial" w:cstheme="minorHAnsi"/>
          <w:color w:val="000000" w:themeColor="text1"/>
        </w:rPr>
        <w:t xml:space="preserve">  that resulted from collaboration between the Action Agencies, the states of Washington and Oregon, and the Nez Perce tribe to implement a flexible approach to providing additional spill as a tool intended to support spring juvenile fish downstream passage is available </w:t>
      </w:r>
      <w:r w:rsidR="001F5CEA" w:rsidRPr="0070231D">
        <w:rPr>
          <w:rFonts w:eastAsia="Arial" w:cstheme="minorHAnsi"/>
          <w:color w:val="000000" w:themeColor="text1"/>
        </w:rPr>
        <w:t xml:space="preserve">at </w:t>
      </w:r>
      <w:hyperlink r:id="rId17" w:history="1">
        <w:r w:rsidR="0070231D" w:rsidRPr="009E4204">
          <w:rPr>
            <w:rStyle w:val="Hyperlink"/>
            <w:rFonts w:eastAsia="Arial" w:cstheme="minorHAnsi"/>
          </w:rPr>
          <w:t>https://www.salmonrecovery.gov/doc/default-source/default-document-library/proposedaction2019crs.pdf?status=Temp&amp;sfvrsn=0.29652687684318046</w:t>
        </w:r>
      </w:hyperlink>
    </w:p>
    <w:p w14:paraId="2AA0CCEF" w14:textId="1FEE902A" w:rsidR="0070231D" w:rsidRPr="0070231D" w:rsidRDefault="00E23B02" w:rsidP="00B86138">
      <w:pPr>
        <w:pStyle w:val="ListParagraph"/>
        <w:numPr>
          <w:ilvl w:val="2"/>
          <w:numId w:val="16"/>
        </w:numPr>
        <w:rPr>
          <w:rStyle w:val="Hyperlink"/>
          <w:rFonts w:cstheme="minorHAnsi"/>
          <w:color w:val="auto"/>
          <w:u w:val="none"/>
        </w:rPr>
      </w:pPr>
      <w:hyperlink r:id="rId18" w:history="1">
        <w:r w:rsidR="00B90BA5" w:rsidRPr="0070231D">
          <w:rPr>
            <w:rStyle w:val="Hyperlink"/>
            <w:rFonts w:eastAsia="Arial" w:cstheme="minorHAnsi"/>
            <w:bCs/>
          </w:rPr>
          <w:t>The U.S. Fish &amp; Wildlife Service's Final Biological Opinion for the continued operation and maintenance of Columbia River Basin dams</w:t>
        </w:r>
      </w:hyperlink>
      <w:r w:rsidR="5BC05E45" w:rsidRPr="0070231D">
        <w:rPr>
          <w:rStyle w:val="Hyperlink"/>
          <w:rFonts w:eastAsia="Arial" w:cstheme="minorHAnsi"/>
          <w:bCs/>
          <w:color w:val="0000FF"/>
        </w:rPr>
        <w:t xml:space="preserve"> </w:t>
      </w:r>
      <w:r w:rsidR="5BC05E45" w:rsidRPr="0070231D">
        <w:rPr>
          <w:rStyle w:val="Hyperlink"/>
          <w:rFonts w:eastAsia="Arial" w:cstheme="minorHAnsi"/>
          <w:color w:val="0000FF"/>
        </w:rPr>
        <w:t>(released July 24, 2020) is available</w:t>
      </w:r>
      <w:r w:rsidR="001F5CEA" w:rsidRPr="0070231D">
        <w:rPr>
          <w:rStyle w:val="Hyperlink"/>
          <w:rFonts w:eastAsia="Arial" w:cstheme="minorHAnsi"/>
          <w:color w:val="0000FF"/>
        </w:rPr>
        <w:t xml:space="preserve"> at </w:t>
      </w:r>
      <w:hyperlink r:id="rId19" w:history="1">
        <w:r w:rsidR="001F5CEA" w:rsidRPr="0070231D">
          <w:rPr>
            <w:rStyle w:val="Hyperlink"/>
            <w:rFonts w:eastAsia="Arial" w:cstheme="minorHAnsi"/>
          </w:rPr>
          <w:t>https://ecos.fws.gov/tails/pub/document/17101031</w:t>
        </w:r>
      </w:hyperlink>
      <w:r w:rsidR="001F5CEA" w:rsidRPr="0070231D">
        <w:rPr>
          <w:rStyle w:val="Hyperlink"/>
          <w:rFonts w:eastAsia="Arial" w:cstheme="minorHAnsi"/>
          <w:color w:val="0000FF"/>
        </w:rPr>
        <w:t>.</w:t>
      </w:r>
    </w:p>
    <w:p w14:paraId="29C14CB7" w14:textId="3E35F5E8" w:rsidR="0070231D" w:rsidRPr="00661253" w:rsidRDefault="001F5CEA" w:rsidP="00B86138">
      <w:pPr>
        <w:pStyle w:val="ListParagraph"/>
        <w:numPr>
          <w:ilvl w:val="2"/>
          <w:numId w:val="16"/>
        </w:numPr>
        <w:rPr>
          <w:rStyle w:val="Hyperlink"/>
          <w:rFonts w:cstheme="minorHAnsi"/>
          <w:color w:val="auto"/>
          <w:u w:val="none"/>
        </w:rPr>
      </w:pPr>
      <w:r w:rsidRPr="0070231D">
        <w:rPr>
          <w:rStyle w:val="Hyperlink"/>
          <w:rFonts w:eastAsia="Arial" w:cstheme="minorHAnsi"/>
          <w:color w:val="0000FF"/>
        </w:rPr>
        <w:t xml:space="preserve">NMFS’s </w:t>
      </w:r>
      <w:r w:rsidR="00B90BA5" w:rsidRPr="0070231D">
        <w:rPr>
          <w:rStyle w:val="Hyperlink"/>
          <w:rFonts w:eastAsia="Arial" w:cstheme="minorHAnsi"/>
          <w:color w:val="0000FF"/>
        </w:rPr>
        <w:t>Final Biological Opinion for the continued operation and maintenance of Columbia River Basin dams is available at</w:t>
      </w:r>
      <w:r w:rsidRPr="0070231D">
        <w:rPr>
          <w:rStyle w:val="Hyperlink"/>
          <w:rFonts w:eastAsia="Arial" w:cstheme="minorHAnsi"/>
          <w:color w:val="0000FF"/>
        </w:rPr>
        <w:t xml:space="preserve"> </w:t>
      </w:r>
      <w:hyperlink r:id="rId20" w:history="1">
        <w:r w:rsidR="00B90BA5" w:rsidRPr="0070231D">
          <w:rPr>
            <w:rStyle w:val="Hyperlink"/>
            <w:rFonts w:eastAsia="Arial" w:cstheme="minorHAnsi"/>
          </w:rPr>
          <w:t>https://fisheriesmedia.s3.amazonaws.com/dam-migration/2020_crs_biological_opinion.pdf</w:t>
        </w:r>
      </w:hyperlink>
      <w:r w:rsidR="00B90BA5" w:rsidRPr="0070231D">
        <w:rPr>
          <w:rStyle w:val="Hyperlink"/>
          <w:rFonts w:eastAsia="Arial" w:cstheme="minorHAnsi"/>
          <w:color w:val="105CB6"/>
        </w:rPr>
        <w:t>.</w:t>
      </w:r>
    </w:p>
    <w:p w14:paraId="37278EA3" w14:textId="77777777" w:rsidR="00661253" w:rsidRPr="0070231D" w:rsidRDefault="00661253" w:rsidP="00661253">
      <w:pPr>
        <w:pStyle w:val="ListParagraph"/>
        <w:ind w:left="2160"/>
        <w:rPr>
          <w:rStyle w:val="Hyperlink"/>
          <w:rFonts w:cstheme="minorHAnsi"/>
          <w:color w:val="auto"/>
          <w:u w:val="none"/>
        </w:rPr>
      </w:pPr>
    </w:p>
    <w:p w14:paraId="62EBF3C5" w14:textId="768B421C" w:rsidR="00420F75" w:rsidRPr="00E52876" w:rsidRDefault="63BDC8E6" w:rsidP="00B86138">
      <w:pPr>
        <w:pStyle w:val="ListParagraph"/>
        <w:numPr>
          <w:ilvl w:val="0"/>
          <w:numId w:val="16"/>
        </w:numPr>
        <w:rPr>
          <w:rFonts w:cstheme="minorHAnsi"/>
        </w:rPr>
      </w:pPr>
      <w:r w:rsidRPr="00E52876">
        <w:rPr>
          <w:rFonts w:cstheme="minorHAnsi"/>
          <w:bCs/>
        </w:rPr>
        <w:t xml:space="preserve">Columbia River Systems Operations </w:t>
      </w:r>
      <w:r w:rsidR="0070231D" w:rsidRPr="00E52876">
        <w:rPr>
          <w:rFonts w:cstheme="minorHAnsi"/>
          <w:bCs/>
        </w:rPr>
        <w:t xml:space="preserve">(CRSO) </w:t>
      </w:r>
      <w:r w:rsidRPr="00E52876">
        <w:rPr>
          <w:rFonts w:cstheme="minorHAnsi"/>
          <w:bCs/>
        </w:rPr>
        <w:t>EIS</w:t>
      </w:r>
    </w:p>
    <w:p w14:paraId="72E3ADDD" w14:textId="34431E4E" w:rsidR="63BDC8E6" w:rsidRPr="00E52876" w:rsidRDefault="63BDC8E6" w:rsidP="00B86138">
      <w:pPr>
        <w:pStyle w:val="ListParagraph"/>
        <w:numPr>
          <w:ilvl w:val="0"/>
          <w:numId w:val="17"/>
        </w:numPr>
        <w:rPr>
          <w:rFonts w:cstheme="minorHAnsi"/>
        </w:rPr>
      </w:pPr>
      <w:r w:rsidRPr="00E52876">
        <w:rPr>
          <w:rFonts w:cstheme="minorHAnsi"/>
        </w:rPr>
        <w:t>Currently concluding the NEPA/ EIS process.</w:t>
      </w:r>
      <w:r w:rsidR="00B421DC">
        <w:rPr>
          <w:rFonts w:cstheme="minorHAnsi"/>
        </w:rPr>
        <w:t xml:space="preserve">  Record of Decision due to be signed September 30.</w:t>
      </w:r>
    </w:p>
    <w:p w14:paraId="371BD90E" w14:textId="29532F30" w:rsidR="63BDC8E6" w:rsidRPr="00E52876" w:rsidRDefault="63BDC8E6" w:rsidP="00B86138">
      <w:pPr>
        <w:pStyle w:val="ListParagraph"/>
        <w:numPr>
          <w:ilvl w:val="0"/>
          <w:numId w:val="17"/>
        </w:numPr>
        <w:rPr>
          <w:rFonts w:cstheme="minorHAnsi"/>
        </w:rPr>
      </w:pPr>
      <w:r w:rsidRPr="00E52876">
        <w:rPr>
          <w:rFonts w:cstheme="minorHAnsi"/>
        </w:rPr>
        <w:t xml:space="preserve">The final Columbia River System Operations EIS was released July 31, 2020 and is available </w:t>
      </w:r>
      <w:hyperlink r:id="rId21" w:history="1">
        <w:r w:rsidRPr="00E52876">
          <w:rPr>
            <w:rStyle w:val="Hyperlink"/>
            <w:rFonts w:cstheme="minorHAnsi"/>
          </w:rPr>
          <w:t>https://www.nwd.usace.army.mil/CRSO/</w:t>
        </w:r>
      </w:hyperlink>
      <w:r w:rsidR="00D202C1" w:rsidRPr="00E52876">
        <w:rPr>
          <w:rStyle w:val="Hyperlink"/>
          <w:rFonts w:cstheme="minorHAnsi"/>
        </w:rPr>
        <w:t>.</w:t>
      </w:r>
    </w:p>
    <w:p w14:paraId="27F621E7" w14:textId="54F652D2" w:rsidR="5589E5A7" w:rsidRPr="00AF29A6" w:rsidRDefault="5589E5A7" w:rsidP="00F35EFF">
      <w:pPr>
        <w:spacing w:after="0" w:line="240" w:lineRule="auto"/>
        <w:rPr>
          <w:rFonts w:cstheme="minorHAnsi"/>
          <w:bCs/>
        </w:rPr>
      </w:pPr>
    </w:p>
    <w:p w14:paraId="1BACDFC4" w14:textId="77777777" w:rsidR="000B3925" w:rsidRPr="00E52876" w:rsidRDefault="000B3925" w:rsidP="00B86138">
      <w:pPr>
        <w:pStyle w:val="ListParagraph"/>
        <w:numPr>
          <w:ilvl w:val="0"/>
          <w:numId w:val="16"/>
        </w:numPr>
        <w:rPr>
          <w:rFonts w:cstheme="minorHAnsi"/>
          <w:bCs/>
        </w:rPr>
      </w:pPr>
      <w:r w:rsidRPr="00E52876">
        <w:rPr>
          <w:rFonts w:cstheme="minorHAnsi"/>
          <w:bCs/>
        </w:rPr>
        <w:t xml:space="preserve">Willamette River </w:t>
      </w:r>
      <w:proofErr w:type="spellStart"/>
      <w:r w:rsidRPr="00E52876">
        <w:rPr>
          <w:rFonts w:cstheme="minorHAnsi"/>
          <w:bCs/>
        </w:rPr>
        <w:t>BiOp</w:t>
      </w:r>
      <w:proofErr w:type="spellEnd"/>
    </w:p>
    <w:p w14:paraId="3DB49E8C" w14:textId="437EC76C" w:rsidR="00997CE7" w:rsidRPr="00E52876" w:rsidRDefault="78617D96" w:rsidP="00B86138">
      <w:pPr>
        <w:pStyle w:val="ListParagraph"/>
        <w:numPr>
          <w:ilvl w:val="0"/>
          <w:numId w:val="18"/>
        </w:numPr>
        <w:ind w:left="1440"/>
        <w:rPr>
          <w:rFonts w:cstheme="minorHAnsi"/>
        </w:rPr>
      </w:pPr>
      <w:r w:rsidRPr="00E52876">
        <w:rPr>
          <w:rFonts w:cstheme="minorHAnsi"/>
        </w:rPr>
        <w:t xml:space="preserve">This </w:t>
      </w:r>
      <w:proofErr w:type="spellStart"/>
      <w:r w:rsidRPr="00E52876">
        <w:rPr>
          <w:rFonts w:cstheme="minorHAnsi"/>
        </w:rPr>
        <w:t>BiOP</w:t>
      </w:r>
      <w:proofErr w:type="spellEnd"/>
      <w:r w:rsidRPr="00E52876">
        <w:rPr>
          <w:rFonts w:cstheme="minorHAnsi"/>
        </w:rPr>
        <w:t xml:space="preserve"> overlaps with the CR</w:t>
      </w:r>
      <w:r w:rsidR="00A3687D" w:rsidRPr="00E52876">
        <w:rPr>
          <w:rFonts w:cstheme="minorHAnsi"/>
        </w:rPr>
        <w:t>S</w:t>
      </w:r>
      <w:r w:rsidRPr="00E52876">
        <w:rPr>
          <w:rFonts w:cstheme="minorHAnsi"/>
        </w:rPr>
        <w:t xml:space="preserve"> </w:t>
      </w:r>
      <w:proofErr w:type="spellStart"/>
      <w:r w:rsidRPr="00E52876">
        <w:rPr>
          <w:rFonts w:cstheme="minorHAnsi"/>
        </w:rPr>
        <w:t>BiOP</w:t>
      </w:r>
      <w:proofErr w:type="spellEnd"/>
      <w:r w:rsidRPr="00E52876">
        <w:rPr>
          <w:rFonts w:cstheme="minorHAnsi"/>
        </w:rPr>
        <w:t xml:space="preserve"> in the lower areas of the </w:t>
      </w:r>
      <w:r w:rsidR="00C31C3B" w:rsidRPr="00E52876">
        <w:rPr>
          <w:rFonts w:cstheme="minorHAnsi"/>
        </w:rPr>
        <w:t>B</w:t>
      </w:r>
      <w:r w:rsidRPr="00E52876">
        <w:rPr>
          <w:rFonts w:cstheme="minorHAnsi"/>
        </w:rPr>
        <w:t xml:space="preserve">asin and thus have overlapping areas such as predators. This </w:t>
      </w:r>
      <w:proofErr w:type="spellStart"/>
      <w:r w:rsidRPr="00E52876">
        <w:rPr>
          <w:rFonts w:cstheme="minorHAnsi"/>
        </w:rPr>
        <w:t>BiOp</w:t>
      </w:r>
      <w:proofErr w:type="spellEnd"/>
      <w:r w:rsidRPr="00E52876">
        <w:rPr>
          <w:rFonts w:cstheme="minorHAnsi"/>
        </w:rPr>
        <w:t xml:space="preserve"> was considered a j</w:t>
      </w:r>
      <w:r w:rsidR="6A1911CE" w:rsidRPr="00E52876">
        <w:rPr>
          <w:rFonts w:cstheme="minorHAnsi"/>
        </w:rPr>
        <w:t>eo</w:t>
      </w:r>
      <w:r w:rsidRPr="00E52876">
        <w:rPr>
          <w:rFonts w:cstheme="minorHAnsi"/>
        </w:rPr>
        <w:t xml:space="preserve">pardy </w:t>
      </w:r>
      <w:proofErr w:type="spellStart"/>
      <w:r w:rsidRPr="00E52876">
        <w:rPr>
          <w:rFonts w:cstheme="minorHAnsi"/>
        </w:rPr>
        <w:t>BiOp</w:t>
      </w:r>
      <w:proofErr w:type="spellEnd"/>
      <w:r w:rsidRPr="00E52876">
        <w:rPr>
          <w:rFonts w:cstheme="minorHAnsi"/>
        </w:rPr>
        <w:t xml:space="preserve"> so it includes RPAs. There is an </w:t>
      </w:r>
      <w:r w:rsidR="00E52876" w:rsidRPr="00E52876">
        <w:rPr>
          <w:rFonts w:cstheme="minorHAnsi"/>
        </w:rPr>
        <w:t>ongoing separate</w:t>
      </w:r>
      <w:r w:rsidR="00997CE7" w:rsidRPr="00E52876">
        <w:rPr>
          <w:rFonts w:cstheme="minorHAnsi"/>
        </w:rPr>
        <w:t xml:space="preserve"> consultation </w:t>
      </w:r>
      <w:proofErr w:type="gramStart"/>
      <w:r w:rsidR="00997CE7" w:rsidRPr="00E52876">
        <w:rPr>
          <w:rFonts w:cstheme="minorHAnsi"/>
        </w:rPr>
        <w:t>process</w:t>
      </w:r>
      <w:r w:rsidR="00D6055B" w:rsidRPr="00E52876">
        <w:rPr>
          <w:rFonts w:cstheme="minorHAnsi"/>
        </w:rPr>
        <w:t xml:space="preserve"> </w:t>
      </w:r>
      <w:r w:rsidR="48372261" w:rsidRPr="00E52876">
        <w:rPr>
          <w:rFonts w:cstheme="minorHAnsi"/>
        </w:rPr>
        <w:t xml:space="preserve"> that</w:t>
      </w:r>
      <w:proofErr w:type="gramEnd"/>
      <w:r w:rsidR="48372261" w:rsidRPr="00E52876">
        <w:rPr>
          <w:rFonts w:cstheme="minorHAnsi"/>
        </w:rPr>
        <w:t xml:space="preserve"> is </w:t>
      </w:r>
      <w:r w:rsidR="00D6055B" w:rsidRPr="00E52876">
        <w:rPr>
          <w:rFonts w:cstheme="minorHAnsi"/>
        </w:rPr>
        <w:t>expect</w:t>
      </w:r>
      <w:r w:rsidR="4C50D74B" w:rsidRPr="00E52876">
        <w:rPr>
          <w:rFonts w:cstheme="minorHAnsi"/>
        </w:rPr>
        <w:t>ed</w:t>
      </w:r>
      <w:r w:rsidR="00C31C3B" w:rsidRPr="00E52876">
        <w:rPr>
          <w:rFonts w:cstheme="minorHAnsi"/>
        </w:rPr>
        <w:t xml:space="preserve"> </w:t>
      </w:r>
      <w:r w:rsidR="00D6055B" w:rsidRPr="00E52876">
        <w:rPr>
          <w:rFonts w:cstheme="minorHAnsi"/>
        </w:rPr>
        <w:t>to be done in the next 3 years</w:t>
      </w:r>
      <w:r w:rsidR="33A5E234" w:rsidRPr="00E52876">
        <w:rPr>
          <w:rFonts w:cstheme="minorHAnsi"/>
        </w:rPr>
        <w:t xml:space="preserve">. </w:t>
      </w:r>
      <w:r w:rsidR="3308613C" w:rsidRPr="00E52876">
        <w:rPr>
          <w:rFonts w:cstheme="minorHAnsi"/>
        </w:rPr>
        <w:t xml:space="preserve">The litigation has focused on </w:t>
      </w:r>
      <w:r w:rsidR="3DCC17C9" w:rsidRPr="00E52876">
        <w:rPr>
          <w:rFonts w:cstheme="minorHAnsi"/>
        </w:rPr>
        <w:t xml:space="preserve">more actions being needed to address </w:t>
      </w:r>
      <w:r w:rsidR="3308613C" w:rsidRPr="00E52876">
        <w:rPr>
          <w:rFonts w:cstheme="minorHAnsi"/>
        </w:rPr>
        <w:t>passage above dam facilities.</w:t>
      </w:r>
      <w:r w:rsidR="0B6233F0" w:rsidRPr="00E52876">
        <w:rPr>
          <w:rFonts w:cstheme="minorHAnsi"/>
        </w:rPr>
        <w:t xml:space="preserve"> Some interim measures have been put in place</w:t>
      </w:r>
      <w:r w:rsidR="6A8B420C" w:rsidRPr="00E52876">
        <w:rPr>
          <w:rFonts w:cstheme="minorHAnsi"/>
        </w:rPr>
        <w:t xml:space="preserve"> such as</w:t>
      </w:r>
      <w:r w:rsidR="0B6233F0" w:rsidRPr="00E52876">
        <w:rPr>
          <w:rFonts w:cstheme="minorHAnsi"/>
        </w:rPr>
        <w:t xml:space="preserve"> at North Santiam</w:t>
      </w:r>
      <w:r w:rsidR="4E347BAC" w:rsidRPr="00E52876">
        <w:rPr>
          <w:rFonts w:cstheme="minorHAnsi"/>
        </w:rPr>
        <w:t xml:space="preserve"> </w:t>
      </w:r>
      <w:r w:rsidR="00C31C3B" w:rsidRPr="00E52876">
        <w:rPr>
          <w:rFonts w:cstheme="minorHAnsi"/>
        </w:rPr>
        <w:t>R</w:t>
      </w:r>
      <w:r w:rsidR="4E347BAC" w:rsidRPr="00E52876">
        <w:rPr>
          <w:rFonts w:cstheme="minorHAnsi"/>
        </w:rPr>
        <w:t xml:space="preserve">iver </w:t>
      </w:r>
      <w:r w:rsidR="00E52876" w:rsidRPr="00E52876">
        <w:rPr>
          <w:rFonts w:cstheme="minorHAnsi"/>
        </w:rPr>
        <w:t>and Mackenzie</w:t>
      </w:r>
      <w:r w:rsidR="0B6233F0" w:rsidRPr="00E52876">
        <w:rPr>
          <w:rFonts w:cstheme="minorHAnsi"/>
        </w:rPr>
        <w:t xml:space="preserve"> </w:t>
      </w:r>
      <w:r w:rsidR="00C31C3B" w:rsidRPr="00E52876">
        <w:rPr>
          <w:rFonts w:cstheme="minorHAnsi"/>
        </w:rPr>
        <w:t>B</w:t>
      </w:r>
      <w:r w:rsidR="67A7D1D4" w:rsidRPr="00E52876">
        <w:rPr>
          <w:rFonts w:cstheme="minorHAnsi"/>
        </w:rPr>
        <w:t xml:space="preserve">asin </w:t>
      </w:r>
      <w:r w:rsidR="0B6233F0" w:rsidRPr="00E52876">
        <w:rPr>
          <w:rFonts w:cstheme="minorHAnsi"/>
        </w:rPr>
        <w:t>for moving fish.</w:t>
      </w:r>
      <w:r w:rsidR="00C31C3B" w:rsidRPr="00E52876">
        <w:rPr>
          <w:rFonts w:cstheme="minorHAnsi"/>
        </w:rPr>
        <w:t xml:space="preserve">  </w:t>
      </w:r>
      <w:r w:rsidR="0E01D11D" w:rsidRPr="00E52876">
        <w:rPr>
          <w:rFonts w:cstheme="minorHAnsi"/>
        </w:rPr>
        <w:t xml:space="preserve">Updates on the Willamette River </w:t>
      </w:r>
      <w:proofErr w:type="spellStart"/>
      <w:r w:rsidR="0E01D11D" w:rsidRPr="00E52876">
        <w:rPr>
          <w:rFonts w:cstheme="minorHAnsi"/>
        </w:rPr>
        <w:t>Biop</w:t>
      </w:r>
      <w:proofErr w:type="spellEnd"/>
      <w:r w:rsidR="0E01D11D" w:rsidRPr="00E52876">
        <w:rPr>
          <w:rFonts w:cstheme="minorHAnsi"/>
        </w:rPr>
        <w:t xml:space="preserve"> and documents can be accessed </w:t>
      </w:r>
      <w:r w:rsidR="00C31C3B" w:rsidRPr="00E52876">
        <w:rPr>
          <w:rFonts w:cstheme="minorHAnsi"/>
        </w:rPr>
        <w:t xml:space="preserve">at </w:t>
      </w:r>
      <w:hyperlink r:id="rId22" w:history="1">
        <w:r w:rsidR="0E01D11D" w:rsidRPr="00E52876">
          <w:rPr>
            <w:rStyle w:val="Hyperlink"/>
            <w:rFonts w:cstheme="minorHAnsi"/>
          </w:rPr>
          <w:t>https://www.salmonrecovery.gov/BiologicalOpinions/WillametteBiOp.aspx</w:t>
        </w:r>
      </w:hyperlink>
    </w:p>
    <w:p w14:paraId="4FB361E4" w14:textId="527E4281" w:rsidR="5589E5A7" w:rsidRPr="00AF29A6" w:rsidRDefault="5589E5A7" w:rsidP="00F35EFF">
      <w:pPr>
        <w:spacing w:after="0" w:line="240" w:lineRule="auto"/>
        <w:rPr>
          <w:rFonts w:cstheme="minorHAnsi"/>
        </w:rPr>
      </w:pPr>
    </w:p>
    <w:p w14:paraId="5B782B5B" w14:textId="00572E97" w:rsidR="3C7A1853" w:rsidRPr="00E52876" w:rsidRDefault="3C7A1853" w:rsidP="00B86138">
      <w:pPr>
        <w:pStyle w:val="ListParagraph"/>
        <w:numPr>
          <w:ilvl w:val="0"/>
          <w:numId w:val="16"/>
        </w:numPr>
        <w:rPr>
          <w:rFonts w:cstheme="minorHAnsi"/>
          <w:bCs/>
        </w:rPr>
      </w:pPr>
      <w:r w:rsidRPr="00E52876">
        <w:rPr>
          <w:rFonts w:cstheme="minorHAnsi"/>
          <w:bCs/>
        </w:rPr>
        <w:lastRenderedPageBreak/>
        <w:t>Columbia River Basin Tier 1 and Tier 2 populations</w:t>
      </w:r>
    </w:p>
    <w:p w14:paraId="12D7971B" w14:textId="1C16EDC5" w:rsidR="7EC9C961" w:rsidRPr="00E52876" w:rsidRDefault="082A1A62" w:rsidP="00B86138">
      <w:pPr>
        <w:pStyle w:val="ListParagraph"/>
        <w:numPr>
          <w:ilvl w:val="0"/>
          <w:numId w:val="19"/>
        </w:numPr>
        <w:rPr>
          <w:rFonts w:cstheme="minorHAnsi"/>
        </w:rPr>
      </w:pPr>
      <w:r w:rsidRPr="00E52876">
        <w:rPr>
          <w:rFonts w:cstheme="minorHAnsi"/>
        </w:rPr>
        <w:t>Tier 1 populations should still be the focus</w:t>
      </w:r>
      <w:r w:rsidR="025D9432" w:rsidRPr="00E52876">
        <w:rPr>
          <w:rFonts w:cstheme="minorHAnsi"/>
        </w:rPr>
        <w:t xml:space="preserve">. </w:t>
      </w:r>
    </w:p>
    <w:p w14:paraId="4F257CC2" w14:textId="5237D0C1" w:rsidR="7EC9C961" w:rsidRPr="00E52876" w:rsidRDefault="025D9432" w:rsidP="00B86138">
      <w:pPr>
        <w:pStyle w:val="ListParagraph"/>
        <w:numPr>
          <w:ilvl w:val="0"/>
          <w:numId w:val="19"/>
        </w:numPr>
        <w:rPr>
          <w:rFonts w:cstheme="minorHAnsi"/>
        </w:rPr>
      </w:pPr>
      <w:r w:rsidRPr="00E52876">
        <w:rPr>
          <w:rFonts w:cstheme="minorHAnsi"/>
        </w:rPr>
        <w:t>There is a new process to assess the past 5</w:t>
      </w:r>
      <w:r w:rsidR="00746D1A" w:rsidRPr="00E52876">
        <w:rPr>
          <w:rFonts w:cstheme="minorHAnsi"/>
        </w:rPr>
        <w:t xml:space="preserve"> </w:t>
      </w:r>
      <w:r w:rsidRPr="00E52876">
        <w:rPr>
          <w:rFonts w:cstheme="minorHAnsi"/>
        </w:rPr>
        <w:t xml:space="preserve">years of what was accomplished under the </w:t>
      </w:r>
      <w:proofErr w:type="spellStart"/>
      <w:r w:rsidRPr="00E52876">
        <w:rPr>
          <w:rFonts w:cstheme="minorHAnsi"/>
        </w:rPr>
        <w:t>BiOP</w:t>
      </w:r>
      <w:proofErr w:type="spellEnd"/>
      <w:r w:rsidRPr="00E52876">
        <w:rPr>
          <w:rFonts w:cstheme="minorHAnsi"/>
        </w:rPr>
        <w:t xml:space="preserve"> and to summarize what was learned and progress made. The outcome of this process may result in adjusting </w:t>
      </w:r>
      <w:r w:rsidR="27142505" w:rsidRPr="00E52876">
        <w:rPr>
          <w:rFonts w:cstheme="minorHAnsi"/>
        </w:rPr>
        <w:t xml:space="preserve">Tier 2 populations. </w:t>
      </w:r>
    </w:p>
    <w:p w14:paraId="41085DE8" w14:textId="4B166B3E" w:rsidR="27142505" w:rsidRPr="00E52876" w:rsidRDefault="27142505" w:rsidP="00B86138">
      <w:pPr>
        <w:pStyle w:val="ListParagraph"/>
        <w:numPr>
          <w:ilvl w:val="0"/>
          <w:numId w:val="19"/>
        </w:numPr>
        <w:rPr>
          <w:rFonts w:cstheme="minorHAnsi"/>
        </w:rPr>
      </w:pPr>
      <w:r w:rsidRPr="00E52876">
        <w:rPr>
          <w:rFonts w:cstheme="minorHAnsi"/>
        </w:rPr>
        <w:t>Focal populations include those in the Snake Basin.</w:t>
      </w:r>
    </w:p>
    <w:p w14:paraId="667ED3D4" w14:textId="77777777" w:rsidR="00E52876" w:rsidRDefault="00E52876" w:rsidP="00E52876">
      <w:pPr>
        <w:pStyle w:val="ListParagraph"/>
        <w:rPr>
          <w:rFonts w:cstheme="minorHAnsi"/>
          <w:b/>
        </w:rPr>
      </w:pPr>
    </w:p>
    <w:p w14:paraId="4A9F01AB" w14:textId="48B1C27B" w:rsidR="00C60C45" w:rsidRPr="00E52876" w:rsidRDefault="00C60C45" w:rsidP="00B86138">
      <w:pPr>
        <w:pStyle w:val="ListParagraph"/>
        <w:numPr>
          <w:ilvl w:val="0"/>
          <w:numId w:val="20"/>
        </w:numPr>
        <w:rPr>
          <w:rFonts w:cstheme="minorHAnsi"/>
          <w:i/>
        </w:rPr>
      </w:pPr>
      <w:r w:rsidRPr="00E52876">
        <w:rPr>
          <w:rFonts w:cstheme="minorHAnsi"/>
          <w:i/>
        </w:rPr>
        <w:t>Questions &amp; Discussion:</w:t>
      </w:r>
    </w:p>
    <w:p w14:paraId="23714FB7" w14:textId="77777777" w:rsidR="00E52876" w:rsidRDefault="00746D1A" w:rsidP="00B86138">
      <w:pPr>
        <w:pStyle w:val="ListParagraph"/>
        <w:numPr>
          <w:ilvl w:val="0"/>
          <w:numId w:val="21"/>
        </w:numPr>
        <w:rPr>
          <w:rFonts w:cstheme="minorHAnsi"/>
        </w:rPr>
      </w:pPr>
      <w:r w:rsidRPr="00E52876">
        <w:rPr>
          <w:rFonts w:cstheme="minorHAnsi"/>
        </w:rPr>
        <w:t xml:space="preserve">Q:  </w:t>
      </w:r>
      <w:r w:rsidR="00C60C45" w:rsidRPr="00E52876">
        <w:rPr>
          <w:rFonts w:cstheme="minorHAnsi"/>
        </w:rPr>
        <w:t xml:space="preserve">In writing the </w:t>
      </w:r>
      <w:proofErr w:type="spellStart"/>
      <w:r w:rsidR="00C60C45" w:rsidRPr="00E52876">
        <w:rPr>
          <w:rFonts w:cstheme="minorHAnsi"/>
        </w:rPr>
        <w:t>BiOp</w:t>
      </w:r>
      <w:r w:rsidRPr="00E52876">
        <w:rPr>
          <w:rFonts w:cstheme="minorHAnsi"/>
        </w:rPr>
        <w:t>s</w:t>
      </w:r>
      <w:proofErr w:type="spellEnd"/>
      <w:r w:rsidR="00C60C45" w:rsidRPr="00E52876">
        <w:rPr>
          <w:rFonts w:cstheme="minorHAnsi"/>
        </w:rPr>
        <w:t>, did they identify any lack of data</w:t>
      </w:r>
      <w:r w:rsidR="00D6055B" w:rsidRPr="00E52876">
        <w:rPr>
          <w:rFonts w:cstheme="minorHAnsi"/>
        </w:rPr>
        <w:t xml:space="preserve"> for certain populations</w:t>
      </w:r>
      <w:r w:rsidR="00C60C45" w:rsidRPr="00E52876">
        <w:rPr>
          <w:rFonts w:cstheme="minorHAnsi"/>
        </w:rPr>
        <w:t>?</w:t>
      </w:r>
      <w:r w:rsidR="00E05576" w:rsidRPr="00E52876">
        <w:rPr>
          <w:rFonts w:cstheme="minorHAnsi"/>
        </w:rPr>
        <w:t xml:space="preserve"> </w:t>
      </w:r>
    </w:p>
    <w:p w14:paraId="1CFB3E43" w14:textId="0C974CFD" w:rsidR="003C27E1" w:rsidRPr="00E52876" w:rsidRDefault="00746D1A" w:rsidP="00B86138">
      <w:pPr>
        <w:pStyle w:val="ListParagraph"/>
        <w:numPr>
          <w:ilvl w:val="1"/>
          <w:numId w:val="21"/>
        </w:numPr>
        <w:rPr>
          <w:rFonts w:cstheme="minorHAnsi"/>
        </w:rPr>
      </w:pPr>
      <w:r w:rsidRPr="00E52876">
        <w:rPr>
          <w:rFonts w:cstheme="minorHAnsi"/>
        </w:rPr>
        <w:t xml:space="preserve">A:  </w:t>
      </w:r>
      <w:r w:rsidR="00E05576" w:rsidRPr="00E52876">
        <w:rPr>
          <w:rFonts w:cstheme="minorHAnsi"/>
        </w:rPr>
        <w:t>Coordinated Assessment</w:t>
      </w:r>
      <w:r w:rsidR="58552978" w:rsidRPr="00E52876">
        <w:rPr>
          <w:rFonts w:cstheme="minorHAnsi"/>
        </w:rPr>
        <w:t xml:space="preserve"> Partnership (CAP)</w:t>
      </w:r>
      <w:r w:rsidR="00E05576" w:rsidRPr="00E52876">
        <w:rPr>
          <w:rFonts w:cstheme="minorHAnsi"/>
        </w:rPr>
        <w:t xml:space="preserve"> work was hugely valuable for the </w:t>
      </w:r>
      <w:proofErr w:type="spellStart"/>
      <w:r w:rsidR="00E05576" w:rsidRPr="00E52876">
        <w:rPr>
          <w:rFonts w:cstheme="minorHAnsi"/>
        </w:rPr>
        <w:t>BiOp</w:t>
      </w:r>
      <w:proofErr w:type="spellEnd"/>
      <w:r w:rsidR="00E05576" w:rsidRPr="00E52876">
        <w:rPr>
          <w:rFonts w:cstheme="minorHAnsi"/>
        </w:rPr>
        <w:t xml:space="preserve"> analyses (life cycle components, </w:t>
      </w:r>
      <w:proofErr w:type="spellStart"/>
      <w:r w:rsidR="00E05576" w:rsidRPr="00E52876">
        <w:rPr>
          <w:rFonts w:cstheme="minorHAnsi"/>
        </w:rPr>
        <w:t>etc</w:t>
      </w:r>
      <w:proofErr w:type="spellEnd"/>
      <w:r w:rsidR="00E05576" w:rsidRPr="00E52876">
        <w:rPr>
          <w:rFonts w:cstheme="minorHAnsi"/>
        </w:rPr>
        <w:t>) and the 5-year assessments</w:t>
      </w:r>
      <w:r w:rsidR="5701C0D6" w:rsidRPr="00E52876">
        <w:rPr>
          <w:rFonts w:cstheme="minorHAnsi"/>
        </w:rPr>
        <w:t>.</w:t>
      </w:r>
    </w:p>
    <w:p w14:paraId="7AA44FD3" w14:textId="77777777" w:rsidR="00E52876" w:rsidRDefault="003C27E1" w:rsidP="00B86138">
      <w:pPr>
        <w:pStyle w:val="ListParagraph"/>
        <w:numPr>
          <w:ilvl w:val="0"/>
          <w:numId w:val="21"/>
        </w:numPr>
        <w:rPr>
          <w:rFonts w:cstheme="minorHAnsi"/>
        </w:rPr>
      </w:pPr>
      <w:r w:rsidRPr="00E52876">
        <w:rPr>
          <w:rFonts w:cstheme="minorHAnsi"/>
        </w:rPr>
        <w:t xml:space="preserve">Q:  </w:t>
      </w:r>
      <w:r w:rsidR="5701C0D6" w:rsidRPr="00E52876">
        <w:rPr>
          <w:rFonts w:cstheme="minorHAnsi"/>
        </w:rPr>
        <w:t>Were data</w:t>
      </w:r>
      <w:r w:rsidR="403B406B" w:rsidRPr="00E52876">
        <w:rPr>
          <w:rFonts w:cstheme="minorHAnsi"/>
        </w:rPr>
        <w:t xml:space="preserve"> needs </w:t>
      </w:r>
      <w:r w:rsidR="00E05576" w:rsidRPr="00E52876">
        <w:rPr>
          <w:rFonts w:cstheme="minorHAnsi"/>
        </w:rPr>
        <w:t>identif</w:t>
      </w:r>
      <w:r w:rsidR="3CD521E2" w:rsidRPr="00E52876">
        <w:rPr>
          <w:rFonts w:cstheme="minorHAnsi"/>
        </w:rPr>
        <w:t>ies</w:t>
      </w:r>
      <w:r w:rsidRPr="00E52876">
        <w:rPr>
          <w:rFonts w:cstheme="minorHAnsi"/>
        </w:rPr>
        <w:t xml:space="preserve"> </w:t>
      </w:r>
      <w:r w:rsidR="00E05576" w:rsidRPr="00E52876">
        <w:rPr>
          <w:rFonts w:cstheme="minorHAnsi"/>
        </w:rPr>
        <w:t xml:space="preserve">in the </w:t>
      </w:r>
      <w:proofErr w:type="spellStart"/>
      <w:r w:rsidR="00E05576" w:rsidRPr="00E52876">
        <w:rPr>
          <w:rFonts w:cstheme="minorHAnsi"/>
        </w:rPr>
        <w:t>BiOp</w:t>
      </w:r>
      <w:proofErr w:type="spellEnd"/>
      <w:r w:rsidR="00E05576" w:rsidRPr="00E52876">
        <w:rPr>
          <w:rFonts w:cstheme="minorHAnsi"/>
        </w:rPr>
        <w:t xml:space="preserve"> with regards to data gaps in the </w:t>
      </w:r>
      <w:r w:rsidRPr="00E52876">
        <w:rPr>
          <w:rFonts w:cstheme="minorHAnsi"/>
        </w:rPr>
        <w:t>B</w:t>
      </w:r>
      <w:r w:rsidR="00E05576" w:rsidRPr="00E52876">
        <w:rPr>
          <w:rFonts w:cstheme="minorHAnsi"/>
        </w:rPr>
        <w:t>asin</w:t>
      </w:r>
      <w:r w:rsidR="4BDE2460" w:rsidRPr="00E52876">
        <w:rPr>
          <w:rFonts w:cstheme="minorHAnsi"/>
        </w:rPr>
        <w:t xml:space="preserve"> or guidance for popu</w:t>
      </w:r>
      <w:r w:rsidRPr="00E52876">
        <w:rPr>
          <w:rFonts w:cstheme="minorHAnsi"/>
        </w:rPr>
        <w:t>l</w:t>
      </w:r>
      <w:r w:rsidR="4BDE2460" w:rsidRPr="00E52876">
        <w:rPr>
          <w:rFonts w:cstheme="minorHAnsi"/>
        </w:rPr>
        <w:t>ation estimates</w:t>
      </w:r>
      <w:r w:rsidR="55261D7D" w:rsidRPr="00E52876">
        <w:rPr>
          <w:rFonts w:cstheme="minorHAnsi"/>
        </w:rPr>
        <w:t xml:space="preserve">?  </w:t>
      </w:r>
    </w:p>
    <w:p w14:paraId="12BCA2BD" w14:textId="0261BD35" w:rsidR="00C60C45" w:rsidRPr="00E52876" w:rsidRDefault="003C27E1" w:rsidP="00B86138">
      <w:pPr>
        <w:pStyle w:val="ListParagraph"/>
        <w:numPr>
          <w:ilvl w:val="1"/>
          <w:numId w:val="21"/>
        </w:numPr>
        <w:rPr>
          <w:rFonts w:cstheme="minorHAnsi"/>
        </w:rPr>
      </w:pPr>
      <w:r w:rsidRPr="00E52876">
        <w:rPr>
          <w:rFonts w:cstheme="minorHAnsi"/>
        </w:rPr>
        <w:t>A</w:t>
      </w:r>
      <w:r w:rsidR="55261D7D" w:rsidRPr="00E52876">
        <w:rPr>
          <w:rFonts w:cstheme="minorHAnsi"/>
        </w:rPr>
        <w:t xml:space="preserve">: </w:t>
      </w:r>
      <w:r w:rsidRPr="00E52876">
        <w:rPr>
          <w:rFonts w:cstheme="minorHAnsi"/>
        </w:rPr>
        <w:t xml:space="preserve"> </w:t>
      </w:r>
      <w:r w:rsidR="55261D7D" w:rsidRPr="00E52876">
        <w:rPr>
          <w:rFonts w:cstheme="minorHAnsi"/>
        </w:rPr>
        <w:t xml:space="preserve">The </w:t>
      </w:r>
      <w:proofErr w:type="spellStart"/>
      <w:r w:rsidR="55261D7D" w:rsidRPr="00E52876">
        <w:rPr>
          <w:rFonts w:cstheme="minorHAnsi"/>
        </w:rPr>
        <w:t>BiOp</w:t>
      </w:r>
      <w:proofErr w:type="spellEnd"/>
      <w:r w:rsidR="55261D7D" w:rsidRPr="00E52876">
        <w:rPr>
          <w:rFonts w:cstheme="minorHAnsi"/>
        </w:rPr>
        <w:t xml:space="preserve"> references data collection effort with more granular det</w:t>
      </w:r>
      <w:r w:rsidRPr="00E52876">
        <w:rPr>
          <w:rFonts w:cstheme="minorHAnsi"/>
        </w:rPr>
        <w:t>a</w:t>
      </w:r>
      <w:r w:rsidR="55261D7D" w:rsidRPr="00E52876">
        <w:rPr>
          <w:rFonts w:cstheme="minorHAnsi"/>
        </w:rPr>
        <w:t xml:space="preserve">ils for steelhead. The </w:t>
      </w:r>
      <w:r w:rsidRPr="00E52876">
        <w:rPr>
          <w:rFonts w:cstheme="minorHAnsi"/>
        </w:rPr>
        <w:t>d</w:t>
      </w:r>
      <w:r w:rsidR="55261D7D" w:rsidRPr="00E52876">
        <w:rPr>
          <w:rFonts w:cstheme="minorHAnsi"/>
        </w:rPr>
        <w:t>ata needs for Tier 1 and Tier 2 populations are still a priority a</w:t>
      </w:r>
      <w:r w:rsidR="18A3DC36" w:rsidRPr="00E52876">
        <w:rPr>
          <w:rFonts w:cstheme="minorHAnsi"/>
        </w:rPr>
        <w:t>lthough some adjustments may be made as we assess changes in status.</w:t>
      </w:r>
      <w:r w:rsidR="4E950A2D" w:rsidRPr="00E52876">
        <w:rPr>
          <w:rFonts w:cstheme="minorHAnsi"/>
        </w:rPr>
        <w:t xml:space="preserve"> The CAP</w:t>
      </w:r>
      <w:r w:rsidR="75D09622" w:rsidRPr="00E52876">
        <w:rPr>
          <w:rFonts w:cstheme="minorHAnsi"/>
        </w:rPr>
        <w:t xml:space="preserve"> was very useful to t</w:t>
      </w:r>
      <w:r w:rsidRPr="00E52876">
        <w:rPr>
          <w:rFonts w:cstheme="minorHAnsi"/>
        </w:rPr>
        <w:t>h</w:t>
      </w:r>
      <w:r w:rsidR="75D09622" w:rsidRPr="00E52876">
        <w:rPr>
          <w:rFonts w:cstheme="minorHAnsi"/>
        </w:rPr>
        <w:t xml:space="preserve">e </w:t>
      </w:r>
      <w:proofErr w:type="spellStart"/>
      <w:r w:rsidR="75D09622" w:rsidRPr="00E52876">
        <w:rPr>
          <w:rFonts w:cstheme="minorHAnsi"/>
        </w:rPr>
        <w:t>BiOP</w:t>
      </w:r>
      <w:proofErr w:type="spellEnd"/>
      <w:r w:rsidR="75D09622" w:rsidRPr="00E52876">
        <w:rPr>
          <w:rFonts w:cstheme="minorHAnsi"/>
        </w:rPr>
        <w:t xml:space="preserve"> and it will continue to be important for focal populations, modeling needs, and 5-year review assessments.</w:t>
      </w:r>
    </w:p>
    <w:p w14:paraId="0A296C9E" w14:textId="19C0977A" w:rsidR="00C60C45" w:rsidRPr="00E52876" w:rsidRDefault="00420F75" w:rsidP="00B86138">
      <w:pPr>
        <w:pStyle w:val="ListParagraph"/>
        <w:numPr>
          <w:ilvl w:val="0"/>
          <w:numId w:val="21"/>
        </w:numPr>
        <w:rPr>
          <w:rFonts w:cstheme="minorHAnsi"/>
        </w:rPr>
      </w:pPr>
      <w:r w:rsidRPr="00E52876">
        <w:rPr>
          <w:rFonts w:cstheme="minorHAnsi"/>
        </w:rPr>
        <w:t xml:space="preserve">Columbia Basin Partnership Taskforce is broader in scope than the </w:t>
      </w:r>
      <w:proofErr w:type="spellStart"/>
      <w:r w:rsidRPr="00E52876">
        <w:rPr>
          <w:rFonts w:cstheme="minorHAnsi"/>
        </w:rPr>
        <w:t>BiOp</w:t>
      </w:r>
      <w:proofErr w:type="spellEnd"/>
      <w:r w:rsidRPr="00E52876">
        <w:rPr>
          <w:rFonts w:cstheme="minorHAnsi"/>
        </w:rPr>
        <w:t>, with a long-term trajectory for goal-setting; there is an opportunity there for collaboration</w:t>
      </w:r>
      <w:r w:rsidR="003C27E1" w:rsidRPr="00E52876">
        <w:rPr>
          <w:rFonts w:cstheme="minorHAnsi"/>
        </w:rPr>
        <w:t>.</w:t>
      </w:r>
    </w:p>
    <w:p w14:paraId="0A9E121B" w14:textId="5E5C475D" w:rsidR="00563395" w:rsidRPr="00E52876" w:rsidRDefault="00563395" w:rsidP="00B86138">
      <w:pPr>
        <w:pStyle w:val="ListParagraph"/>
        <w:numPr>
          <w:ilvl w:val="0"/>
          <w:numId w:val="21"/>
        </w:numPr>
        <w:rPr>
          <w:rFonts w:cstheme="minorHAnsi"/>
          <w:i/>
          <w:iCs/>
        </w:rPr>
      </w:pPr>
      <w:r w:rsidRPr="00E52876">
        <w:rPr>
          <w:rFonts w:cstheme="minorHAnsi"/>
        </w:rPr>
        <w:t xml:space="preserve">Q:  </w:t>
      </w:r>
      <w:r w:rsidR="0070231D" w:rsidRPr="00E52876">
        <w:rPr>
          <w:rFonts w:cstheme="minorHAnsi"/>
        </w:rPr>
        <w:t>The</w:t>
      </w:r>
      <w:r w:rsidR="003C27E1" w:rsidRPr="00E52876">
        <w:rPr>
          <w:rFonts w:cstheme="minorHAnsi"/>
        </w:rPr>
        <w:t xml:space="preserve"> </w:t>
      </w:r>
      <w:proofErr w:type="spellStart"/>
      <w:r w:rsidR="00420F75" w:rsidRPr="00E52876">
        <w:rPr>
          <w:rFonts w:cstheme="minorHAnsi"/>
        </w:rPr>
        <w:t>BiOp</w:t>
      </w:r>
      <w:proofErr w:type="spellEnd"/>
      <w:r w:rsidR="00420F75" w:rsidRPr="00E52876">
        <w:rPr>
          <w:rFonts w:cstheme="minorHAnsi"/>
        </w:rPr>
        <w:t xml:space="preserve"> identifies targets for take mortality- is there </w:t>
      </w:r>
      <w:r w:rsidR="0560E0B9" w:rsidRPr="00E52876">
        <w:rPr>
          <w:rFonts w:cstheme="minorHAnsi"/>
        </w:rPr>
        <w:t xml:space="preserve">an intent to </w:t>
      </w:r>
      <w:r w:rsidR="00420F75" w:rsidRPr="00E52876">
        <w:rPr>
          <w:rFonts w:cstheme="minorHAnsi"/>
        </w:rPr>
        <w:t>report on that for each population?</w:t>
      </w:r>
    </w:p>
    <w:p w14:paraId="6366E335" w14:textId="7B55AD03" w:rsidR="00E05576" w:rsidRPr="00E52876" w:rsidRDefault="00563395" w:rsidP="00B86138">
      <w:pPr>
        <w:pStyle w:val="ListParagraph"/>
        <w:numPr>
          <w:ilvl w:val="1"/>
          <w:numId w:val="21"/>
        </w:numPr>
        <w:rPr>
          <w:rFonts w:cstheme="minorHAnsi"/>
        </w:rPr>
      </w:pPr>
      <w:r w:rsidRPr="00E52876">
        <w:rPr>
          <w:rFonts w:cstheme="minorHAnsi"/>
          <w:iCs/>
        </w:rPr>
        <w:t xml:space="preserve">A:  </w:t>
      </w:r>
      <w:r w:rsidR="00420F75" w:rsidRPr="00E52876">
        <w:rPr>
          <w:rFonts w:cstheme="minorHAnsi"/>
        </w:rPr>
        <w:t xml:space="preserve">There is an </w:t>
      </w:r>
      <w:r w:rsidR="3D48ED54" w:rsidRPr="00E52876">
        <w:rPr>
          <w:rFonts w:cstheme="minorHAnsi"/>
        </w:rPr>
        <w:t xml:space="preserve">Action Agency/BPA </w:t>
      </w:r>
      <w:r w:rsidR="00420F75" w:rsidRPr="00E52876">
        <w:rPr>
          <w:rFonts w:cstheme="minorHAnsi"/>
        </w:rPr>
        <w:t xml:space="preserve">annual report </w:t>
      </w:r>
      <w:r w:rsidR="735E9351" w:rsidRPr="00E52876">
        <w:rPr>
          <w:rFonts w:cstheme="minorHAnsi"/>
        </w:rPr>
        <w:t xml:space="preserve">produced with these estimates. NOAA-SC also produces a report </w:t>
      </w:r>
      <w:r w:rsidR="00420F75" w:rsidRPr="00E52876">
        <w:rPr>
          <w:rFonts w:cstheme="minorHAnsi"/>
        </w:rPr>
        <w:t>for those estimates</w:t>
      </w:r>
      <w:r w:rsidR="49E36701" w:rsidRPr="00E52876">
        <w:rPr>
          <w:rFonts w:cstheme="minorHAnsi"/>
        </w:rPr>
        <w:t>.</w:t>
      </w:r>
      <w:r w:rsidR="00FF464F" w:rsidRPr="00E52876">
        <w:rPr>
          <w:rFonts w:cstheme="minorHAnsi"/>
        </w:rPr>
        <w:t xml:space="preserve">  </w:t>
      </w:r>
      <w:r w:rsidR="00420F75" w:rsidRPr="00E52876">
        <w:rPr>
          <w:rFonts w:cstheme="minorHAnsi"/>
        </w:rPr>
        <w:t xml:space="preserve">BPA needs to check on how that ties in to their </w:t>
      </w:r>
      <w:r w:rsidR="11C5B760" w:rsidRPr="00E52876">
        <w:rPr>
          <w:rFonts w:cstheme="minorHAnsi"/>
        </w:rPr>
        <w:t xml:space="preserve">AA/BPA </w:t>
      </w:r>
      <w:r w:rsidR="00420F75" w:rsidRPr="00E52876">
        <w:rPr>
          <w:rFonts w:cstheme="minorHAnsi"/>
        </w:rPr>
        <w:t xml:space="preserve">reporting </w:t>
      </w:r>
      <w:r w:rsidR="501C9575" w:rsidRPr="00E52876">
        <w:rPr>
          <w:rFonts w:cstheme="minorHAnsi"/>
        </w:rPr>
        <w:t xml:space="preserve">with </w:t>
      </w:r>
      <w:r w:rsidR="00420F75" w:rsidRPr="00E52876">
        <w:rPr>
          <w:rFonts w:cstheme="minorHAnsi"/>
        </w:rPr>
        <w:t>StreamNet</w:t>
      </w:r>
      <w:r w:rsidR="00FF464F" w:rsidRPr="00E52876">
        <w:rPr>
          <w:rFonts w:cstheme="minorHAnsi"/>
        </w:rPr>
        <w:t xml:space="preserve">. </w:t>
      </w:r>
      <w:r w:rsidR="00420F75" w:rsidRPr="00E52876">
        <w:rPr>
          <w:rFonts w:cstheme="minorHAnsi"/>
        </w:rPr>
        <w:t xml:space="preserve"> </w:t>
      </w:r>
      <w:r w:rsidR="00420F75" w:rsidRPr="00E52876">
        <w:rPr>
          <w:rFonts w:cstheme="minorHAnsi"/>
          <w:highlight w:val="yellow"/>
        </w:rPr>
        <w:t xml:space="preserve">Jody </w:t>
      </w:r>
      <w:proofErr w:type="spellStart"/>
      <w:r w:rsidR="35F420AD" w:rsidRPr="00E52876">
        <w:rPr>
          <w:rFonts w:cstheme="minorHAnsi"/>
          <w:highlight w:val="yellow"/>
        </w:rPr>
        <w:t>L</w:t>
      </w:r>
      <w:r w:rsidR="00FF464F" w:rsidRPr="00E52876">
        <w:rPr>
          <w:rFonts w:cstheme="minorHAnsi"/>
          <w:highlight w:val="yellow"/>
        </w:rPr>
        <w:t>a</w:t>
      </w:r>
      <w:r w:rsidR="35F420AD" w:rsidRPr="00E52876">
        <w:rPr>
          <w:rFonts w:cstheme="minorHAnsi"/>
          <w:highlight w:val="yellow"/>
        </w:rPr>
        <w:t>ndo</w:t>
      </w:r>
      <w:proofErr w:type="spellEnd"/>
      <w:r w:rsidR="35F420AD" w:rsidRPr="00E52876">
        <w:rPr>
          <w:rFonts w:cstheme="minorHAnsi"/>
          <w:highlight w:val="yellow"/>
        </w:rPr>
        <w:t xml:space="preserve"> </w:t>
      </w:r>
      <w:r w:rsidR="00420F75" w:rsidRPr="00E52876">
        <w:rPr>
          <w:rFonts w:cstheme="minorHAnsi"/>
          <w:highlight w:val="yellow"/>
        </w:rPr>
        <w:t>will follow-up with Tom I</w:t>
      </w:r>
      <w:r w:rsidR="00FF464F" w:rsidRPr="00E52876">
        <w:rPr>
          <w:rFonts w:cstheme="minorHAnsi"/>
          <w:highlight w:val="yellow"/>
        </w:rPr>
        <w:t>.</w:t>
      </w:r>
      <w:r w:rsidR="00420F75" w:rsidRPr="00E52876">
        <w:rPr>
          <w:rFonts w:cstheme="minorHAnsi"/>
          <w:highlight w:val="yellow"/>
        </w:rPr>
        <w:t xml:space="preserve"> on this question</w:t>
      </w:r>
      <w:r w:rsidR="00FF464F" w:rsidRPr="00E52876">
        <w:rPr>
          <w:rFonts w:cstheme="minorHAnsi"/>
          <w:highlight w:val="yellow"/>
        </w:rPr>
        <w:t>.</w:t>
      </w:r>
    </w:p>
    <w:p w14:paraId="2946DB82" w14:textId="77777777" w:rsidR="0054617C" w:rsidRPr="00AF29A6" w:rsidRDefault="0054617C" w:rsidP="00F35EFF">
      <w:pPr>
        <w:spacing w:after="0" w:line="240" w:lineRule="auto"/>
        <w:rPr>
          <w:rFonts w:cstheme="minorHAnsi"/>
        </w:rPr>
      </w:pPr>
    </w:p>
    <w:p w14:paraId="5EECF605" w14:textId="5374B487" w:rsidR="00E52876" w:rsidRPr="00E52876" w:rsidRDefault="00E52876" w:rsidP="00E52876">
      <w:pPr>
        <w:spacing w:after="0"/>
        <w:rPr>
          <w:rFonts w:cstheme="minorHAnsi"/>
        </w:rPr>
      </w:pPr>
      <w:r w:rsidRPr="00E52876">
        <w:rPr>
          <w:rFonts w:cstheme="minorHAnsi"/>
          <w:b/>
        </w:rPr>
        <w:t xml:space="preserve">Member </w:t>
      </w:r>
      <w:r>
        <w:rPr>
          <w:rFonts w:cstheme="minorHAnsi"/>
          <w:b/>
        </w:rPr>
        <w:t>U</w:t>
      </w:r>
      <w:r w:rsidRPr="00E52876">
        <w:rPr>
          <w:rFonts w:cstheme="minorHAnsi"/>
          <w:b/>
        </w:rPr>
        <w:t>pdates</w:t>
      </w:r>
      <w:r w:rsidRPr="00E52876">
        <w:rPr>
          <w:rFonts w:cstheme="minorHAnsi"/>
        </w:rPr>
        <w:t xml:space="preserve"> (Presenters: Executive Committee members or their Steering Committee representative)</w:t>
      </w:r>
    </w:p>
    <w:p w14:paraId="52178975" w14:textId="77777777" w:rsidR="00952F7A" w:rsidRPr="00E52876" w:rsidRDefault="00952F7A" w:rsidP="00B86138">
      <w:pPr>
        <w:pStyle w:val="ListParagraph"/>
        <w:numPr>
          <w:ilvl w:val="0"/>
          <w:numId w:val="22"/>
        </w:numPr>
        <w:rPr>
          <w:rFonts w:cstheme="minorHAnsi"/>
        </w:rPr>
      </w:pPr>
      <w:r w:rsidRPr="008E1C31">
        <w:rPr>
          <w:rFonts w:cstheme="minorHAnsi"/>
        </w:rPr>
        <w:t xml:space="preserve">WDFW </w:t>
      </w:r>
      <w:r w:rsidRPr="00E52876">
        <w:rPr>
          <w:rFonts w:cstheme="minorHAnsi"/>
        </w:rPr>
        <w:t>(Dan Rawding, Brodie Cox)</w:t>
      </w:r>
    </w:p>
    <w:p w14:paraId="700A985D" w14:textId="04C987EC" w:rsidR="0028270E" w:rsidRPr="00AF29A6" w:rsidRDefault="000C2638" w:rsidP="00B86138">
      <w:pPr>
        <w:pStyle w:val="ListParagraph"/>
        <w:numPr>
          <w:ilvl w:val="1"/>
          <w:numId w:val="23"/>
        </w:numPr>
        <w:rPr>
          <w:rFonts w:asciiTheme="minorHAnsi" w:hAnsiTheme="minorHAnsi" w:cstheme="minorHAnsi"/>
        </w:rPr>
      </w:pPr>
      <w:r w:rsidRPr="00AF29A6">
        <w:rPr>
          <w:rFonts w:asciiTheme="minorHAnsi" w:hAnsiTheme="minorHAnsi" w:cstheme="minorHAnsi"/>
        </w:rPr>
        <w:t>Continue to update indicators, push to make data available for NOAA 5-year status review</w:t>
      </w:r>
      <w:r w:rsidR="005B29D8" w:rsidRPr="00AF29A6">
        <w:rPr>
          <w:rFonts w:asciiTheme="minorHAnsi" w:hAnsiTheme="minorHAnsi" w:cstheme="minorHAnsi"/>
        </w:rPr>
        <w:t>.</w:t>
      </w:r>
    </w:p>
    <w:p w14:paraId="7252B0DA" w14:textId="39CDA20A" w:rsidR="000C2638" w:rsidRPr="00AF29A6" w:rsidRDefault="005B2B07" w:rsidP="00B86138">
      <w:pPr>
        <w:pStyle w:val="ListParagraph"/>
        <w:numPr>
          <w:ilvl w:val="1"/>
          <w:numId w:val="23"/>
        </w:numPr>
        <w:rPr>
          <w:rFonts w:asciiTheme="minorHAnsi" w:hAnsiTheme="minorHAnsi" w:cstheme="minorHAnsi"/>
        </w:rPr>
      </w:pPr>
      <w:r w:rsidRPr="00AF29A6">
        <w:rPr>
          <w:rFonts w:asciiTheme="minorHAnsi" w:hAnsiTheme="minorHAnsi" w:cstheme="minorHAnsi"/>
        </w:rPr>
        <w:t>Opportunities in the next couple of years to update DES for indicators (NOSA, Juvenile Outmigrant Abundance) to more clearly understand what is being reported on</w:t>
      </w:r>
      <w:r w:rsidR="005B29D8" w:rsidRPr="00AF29A6">
        <w:rPr>
          <w:rFonts w:asciiTheme="minorHAnsi" w:hAnsiTheme="minorHAnsi" w:cstheme="minorHAnsi"/>
        </w:rPr>
        <w:t>.</w:t>
      </w:r>
    </w:p>
    <w:p w14:paraId="231F7D09" w14:textId="149552D4" w:rsidR="005B2B07" w:rsidRPr="00AF29A6" w:rsidRDefault="005B2B07" w:rsidP="00B86138">
      <w:pPr>
        <w:pStyle w:val="ListParagraph"/>
        <w:numPr>
          <w:ilvl w:val="1"/>
          <w:numId w:val="23"/>
        </w:numPr>
        <w:rPr>
          <w:rFonts w:asciiTheme="minorHAnsi" w:hAnsiTheme="minorHAnsi" w:cstheme="minorHAnsi"/>
        </w:rPr>
      </w:pPr>
      <w:r w:rsidRPr="00AF29A6">
        <w:rPr>
          <w:rFonts w:asciiTheme="minorHAnsi" w:hAnsiTheme="minorHAnsi" w:cstheme="minorHAnsi"/>
        </w:rPr>
        <w:t xml:space="preserve">Opportunities for StreamNet to work with the </w:t>
      </w:r>
      <w:r w:rsidR="38E12AF2" w:rsidRPr="00AF29A6">
        <w:rPr>
          <w:rFonts w:asciiTheme="minorHAnsi" w:hAnsiTheme="minorHAnsi" w:cstheme="minorHAnsi"/>
        </w:rPr>
        <w:t>NPCC</w:t>
      </w:r>
      <w:r w:rsidRPr="00AF29A6">
        <w:rPr>
          <w:rFonts w:asciiTheme="minorHAnsi" w:hAnsiTheme="minorHAnsi" w:cstheme="minorHAnsi"/>
        </w:rPr>
        <w:t xml:space="preserve"> on what has been learned on indicators and data exchange standards</w:t>
      </w:r>
      <w:r w:rsidR="005B29D8" w:rsidRPr="00AF29A6">
        <w:rPr>
          <w:rFonts w:asciiTheme="minorHAnsi" w:hAnsiTheme="minorHAnsi" w:cstheme="minorHAnsi"/>
        </w:rPr>
        <w:t>.</w:t>
      </w:r>
    </w:p>
    <w:p w14:paraId="177BB3EA" w14:textId="3F974C4F" w:rsidR="005B2B07" w:rsidRPr="00AF29A6" w:rsidRDefault="005B2B07" w:rsidP="00B86138">
      <w:pPr>
        <w:pStyle w:val="ListParagraph"/>
        <w:numPr>
          <w:ilvl w:val="1"/>
          <w:numId w:val="23"/>
        </w:numPr>
        <w:rPr>
          <w:rFonts w:asciiTheme="minorHAnsi" w:hAnsiTheme="minorHAnsi" w:cstheme="minorHAnsi"/>
        </w:rPr>
      </w:pPr>
      <w:r w:rsidRPr="00AF29A6">
        <w:rPr>
          <w:rFonts w:asciiTheme="minorHAnsi" w:hAnsiTheme="minorHAnsi" w:cstheme="minorHAnsi"/>
        </w:rPr>
        <w:t>Puget Sound populations will be integrated into Coordinated Assessment</w:t>
      </w:r>
      <w:r w:rsidR="63C99002" w:rsidRPr="00AF29A6">
        <w:rPr>
          <w:rFonts w:asciiTheme="minorHAnsi" w:hAnsiTheme="minorHAnsi" w:cstheme="minorHAnsi"/>
        </w:rPr>
        <w:t>s Partnership</w:t>
      </w:r>
      <w:r w:rsidRPr="00AF29A6">
        <w:rPr>
          <w:rFonts w:asciiTheme="minorHAnsi" w:hAnsiTheme="minorHAnsi" w:cstheme="minorHAnsi"/>
        </w:rPr>
        <w:t xml:space="preserve"> </w:t>
      </w:r>
      <w:r w:rsidR="1640F213" w:rsidRPr="00AF29A6">
        <w:rPr>
          <w:rFonts w:asciiTheme="minorHAnsi" w:hAnsiTheme="minorHAnsi" w:cstheme="minorHAnsi"/>
        </w:rPr>
        <w:t xml:space="preserve">CAX </w:t>
      </w:r>
      <w:r w:rsidRPr="00AF29A6">
        <w:rPr>
          <w:rFonts w:asciiTheme="minorHAnsi" w:hAnsiTheme="minorHAnsi" w:cstheme="minorHAnsi"/>
        </w:rPr>
        <w:t>format for NOAA’s 5-year status review</w:t>
      </w:r>
      <w:r w:rsidR="005B29D8" w:rsidRPr="00AF29A6">
        <w:rPr>
          <w:rFonts w:asciiTheme="minorHAnsi" w:hAnsiTheme="minorHAnsi" w:cstheme="minorHAnsi"/>
        </w:rPr>
        <w:t>.</w:t>
      </w:r>
    </w:p>
    <w:p w14:paraId="6B699379" w14:textId="77777777" w:rsidR="005B2B07" w:rsidRPr="00AF29A6" w:rsidRDefault="005B2B07" w:rsidP="00F35EFF">
      <w:pPr>
        <w:pStyle w:val="ListParagraph"/>
        <w:ind w:left="1080"/>
        <w:rPr>
          <w:rFonts w:asciiTheme="minorHAnsi" w:hAnsiTheme="minorHAnsi" w:cstheme="minorHAnsi"/>
        </w:rPr>
      </w:pPr>
    </w:p>
    <w:p w14:paraId="0B5E7DCE" w14:textId="77777777" w:rsidR="00952F7A" w:rsidRPr="00E52876" w:rsidRDefault="00952F7A" w:rsidP="00B86138">
      <w:pPr>
        <w:pStyle w:val="ListParagraph"/>
        <w:numPr>
          <w:ilvl w:val="0"/>
          <w:numId w:val="22"/>
        </w:numPr>
        <w:rPr>
          <w:rFonts w:cstheme="minorHAnsi"/>
        </w:rPr>
      </w:pPr>
      <w:r w:rsidRPr="008E1C31">
        <w:rPr>
          <w:rFonts w:cstheme="minorHAnsi"/>
        </w:rPr>
        <w:t>USFWS</w:t>
      </w:r>
      <w:r w:rsidRPr="00E52876">
        <w:rPr>
          <w:rFonts w:cstheme="minorHAnsi"/>
        </w:rPr>
        <w:t xml:space="preserve"> (</w:t>
      </w:r>
      <w:r w:rsidR="007D5003" w:rsidRPr="00E52876">
        <w:rPr>
          <w:rFonts w:cstheme="minorHAnsi"/>
        </w:rPr>
        <w:t>John Netto,</w:t>
      </w:r>
      <w:r w:rsidRPr="00E52876">
        <w:rPr>
          <w:rFonts w:cstheme="minorHAnsi"/>
        </w:rPr>
        <w:t xml:space="preserve"> Doug </w:t>
      </w:r>
      <w:proofErr w:type="spellStart"/>
      <w:r w:rsidRPr="00E52876">
        <w:rPr>
          <w:rFonts w:cstheme="minorHAnsi"/>
        </w:rPr>
        <w:t>Threloff</w:t>
      </w:r>
      <w:proofErr w:type="spellEnd"/>
      <w:r w:rsidRPr="00E52876">
        <w:rPr>
          <w:rFonts w:cstheme="minorHAnsi"/>
        </w:rPr>
        <w:t>)</w:t>
      </w:r>
    </w:p>
    <w:p w14:paraId="0EE376B9" w14:textId="200FCDC3" w:rsidR="005B2B07" w:rsidRPr="00AF29A6" w:rsidRDefault="00E022AC" w:rsidP="00B86138">
      <w:pPr>
        <w:pStyle w:val="ListParagraph"/>
        <w:numPr>
          <w:ilvl w:val="1"/>
          <w:numId w:val="23"/>
        </w:numPr>
        <w:rPr>
          <w:rFonts w:asciiTheme="minorHAnsi" w:hAnsiTheme="minorHAnsi" w:cstheme="minorHAnsi"/>
        </w:rPr>
      </w:pPr>
      <w:r w:rsidRPr="00AF29A6">
        <w:rPr>
          <w:rFonts w:asciiTheme="minorHAnsi" w:hAnsiTheme="minorHAnsi" w:cstheme="minorHAnsi"/>
        </w:rPr>
        <w:t>Roy Elicker retired August 1, 2020, Judy Gordon is in acting role</w:t>
      </w:r>
      <w:r w:rsidR="005B29D8" w:rsidRPr="00AF29A6">
        <w:rPr>
          <w:rFonts w:asciiTheme="minorHAnsi" w:hAnsiTheme="minorHAnsi" w:cstheme="minorHAnsi"/>
        </w:rPr>
        <w:t>.</w:t>
      </w:r>
    </w:p>
    <w:p w14:paraId="3A64D272" w14:textId="25FB02A0" w:rsidR="00E022AC" w:rsidRPr="00AF29A6" w:rsidRDefault="00E022AC" w:rsidP="00B86138">
      <w:pPr>
        <w:pStyle w:val="ListParagraph"/>
        <w:numPr>
          <w:ilvl w:val="1"/>
          <w:numId w:val="23"/>
        </w:numPr>
        <w:rPr>
          <w:rFonts w:asciiTheme="minorHAnsi" w:hAnsiTheme="minorHAnsi" w:cstheme="minorHAnsi"/>
        </w:rPr>
      </w:pPr>
      <w:r w:rsidRPr="00AF29A6">
        <w:rPr>
          <w:rFonts w:asciiTheme="minorHAnsi" w:hAnsiTheme="minorHAnsi" w:cstheme="minorHAnsi"/>
        </w:rPr>
        <w:t xml:space="preserve">USFWS </w:t>
      </w:r>
      <w:r w:rsidR="005B29D8" w:rsidRPr="00AF29A6">
        <w:rPr>
          <w:rFonts w:asciiTheme="minorHAnsi" w:hAnsiTheme="minorHAnsi" w:cstheme="minorHAnsi"/>
        </w:rPr>
        <w:t>doe</w:t>
      </w:r>
      <w:r w:rsidRPr="00AF29A6">
        <w:rPr>
          <w:rFonts w:asciiTheme="minorHAnsi" w:hAnsiTheme="minorHAnsi" w:cstheme="minorHAnsi"/>
        </w:rPr>
        <w:t>s not collect Kootenai River White Sturgeon data</w:t>
      </w:r>
      <w:r w:rsidR="005B29D8" w:rsidRPr="00AF29A6">
        <w:rPr>
          <w:rFonts w:asciiTheme="minorHAnsi" w:hAnsiTheme="minorHAnsi" w:cstheme="minorHAnsi"/>
        </w:rPr>
        <w:t>.  T</w:t>
      </w:r>
      <w:r w:rsidRPr="00AF29A6">
        <w:rPr>
          <w:rFonts w:asciiTheme="minorHAnsi" w:hAnsiTheme="minorHAnsi" w:cstheme="minorHAnsi"/>
        </w:rPr>
        <w:t>hey are reaching out to those agencies who are collecting the data (CDFO, IDFG, etc</w:t>
      </w:r>
      <w:r w:rsidR="005B29D8" w:rsidRPr="00AF29A6">
        <w:rPr>
          <w:rFonts w:asciiTheme="minorHAnsi" w:hAnsiTheme="minorHAnsi" w:cstheme="minorHAnsi"/>
        </w:rPr>
        <w:t>.</w:t>
      </w:r>
      <w:r w:rsidRPr="00AF29A6">
        <w:rPr>
          <w:rFonts w:asciiTheme="minorHAnsi" w:hAnsiTheme="minorHAnsi" w:cstheme="minorHAnsi"/>
        </w:rPr>
        <w:t>)</w:t>
      </w:r>
      <w:r w:rsidR="005B29D8" w:rsidRPr="00AF29A6">
        <w:rPr>
          <w:rFonts w:asciiTheme="minorHAnsi" w:hAnsiTheme="minorHAnsi" w:cstheme="minorHAnsi"/>
        </w:rPr>
        <w:t>.</w:t>
      </w:r>
    </w:p>
    <w:p w14:paraId="0A674026" w14:textId="047D2DC5" w:rsidR="00E022AC" w:rsidRPr="00AF29A6" w:rsidRDefault="00E022AC" w:rsidP="00B86138">
      <w:pPr>
        <w:pStyle w:val="ListParagraph"/>
        <w:numPr>
          <w:ilvl w:val="1"/>
          <w:numId w:val="23"/>
        </w:numPr>
        <w:rPr>
          <w:rFonts w:asciiTheme="minorHAnsi" w:hAnsiTheme="minorHAnsi" w:cstheme="minorHAnsi"/>
        </w:rPr>
      </w:pPr>
      <w:r w:rsidRPr="00AF29A6">
        <w:rPr>
          <w:rFonts w:asciiTheme="minorHAnsi" w:hAnsiTheme="minorHAnsi" w:cstheme="minorHAnsi"/>
        </w:rPr>
        <w:t>USFWS is initiating a 5-year status review for Bull Trout and are gathering data; they rely on partners for the majority of the data needed for these reviews</w:t>
      </w:r>
      <w:r w:rsidR="005B29D8" w:rsidRPr="00AF29A6">
        <w:rPr>
          <w:rFonts w:asciiTheme="minorHAnsi" w:hAnsiTheme="minorHAnsi" w:cstheme="minorHAnsi"/>
        </w:rPr>
        <w:t>.</w:t>
      </w:r>
    </w:p>
    <w:p w14:paraId="3FE9F23F" w14:textId="77777777" w:rsidR="00E022AC" w:rsidRPr="00AF29A6" w:rsidRDefault="00E022AC" w:rsidP="00F35EFF">
      <w:pPr>
        <w:pStyle w:val="ListParagraph"/>
        <w:ind w:left="1080"/>
        <w:rPr>
          <w:rFonts w:asciiTheme="minorHAnsi" w:hAnsiTheme="minorHAnsi" w:cstheme="minorHAnsi"/>
        </w:rPr>
      </w:pPr>
    </w:p>
    <w:p w14:paraId="54784477" w14:textId="77777777" w:rsidR="00952F7A" w:rsidRPr="00E52876" w:rsidRDefault="00952F7A" w:rsidP="00B86138">
      <w:pPr>
        <w:pStyle w:val="ListParagraph"/>
        <w:numPr>
          <w:ilvl w:val="0"/>
          <w:numId w:val="22"/>
        </w:numPr>
        <w:rPr>
          <w:rFonts w:cstheme="minorHAnsi"/>
        </w:rPr>
      </w:pPr>
      <w:r w:rsidRPr="008E1C31">
        <w:rPr>
          <w:rFonts w:cstheme="minorHAnsi"/>
        </w:rPr>
        <w:t>ODFW</w:t>
      </w:r>
      <w:r w:rsidRPr="00E52876">
        <w:rPr>
          <w:rFonts w:cstheme="minorHAnsi"/>
        </w:rPr>
        <w:t xml:space="preserve"> (Tom Stahl, Cedric Cooney)</w:t>
      </w:r>
    </w:p>
    <w:p w14:paraId="459038F1" w14:textId="12B4B8E7" w:rsidR="0009183F" w:rsidRPr="00AF29A6" w:rsidRDefault="0009183F" w:rsidP="00B86138">
      <w:pPr>
        <w:pStyle w:val="ListParagraph"/>
        <w:numPr>
          <w:ilvl w:val="1"/>
          <w:numId w:val="23"/>
        </w:numPr>
        <w:rPr>
          <w:rFonts w:asciiTheme="minorHAnsi" w:hAnsiTheme="minorHAnsi" w:cstheme="minorHAnsi"/>
        </w:rPr>
      </w:pPr>
      <w:r w:rsidRPr="00AF29A6">
        <w:rPr>
          <w:rFonts w:asciiTheme="minorHAnsi" w:hAnsiTheme="minorHAnsi" w:cstheme="minorHAnsi"/>
        </w:rPr>
        <w:t>Continue to update indicators, coordinating with NOAA for their 5-year status review</w:t>
      </w:r>
      <w:r w:rsidR="005B29D8" w:rsidRPr="00AF29A6">
        <w:rPr>
          <w:rFonts w:asciiTheme="minorHAnsi" w:hAnsiTheme="minorHAnsi" w:cstheme="minorHAnsi"/>
        </w:rPr>
        <w:t>.</w:t>
      </w:r>
    </w:p>
    <w:p w14:paraId="482CDED2" w14:textId="29A07EFB" w:rsidR="00E022AC" w:rsidRPr="00AF29A6" w:rsidRDefault="0009183F" w:rsidP="00B86138">
      <w:pPr>
        <w:pStyle w:val="ListParagraph"/>
        <w:numPr>
          <w:ilvl w:val="1"/>
          <w:numId w:val="23"/>
        </w:numPr>
        <w:rPr>
          <w:rFonts w:asciiTheme="minorHAnsi" w:hAnsiTheme="minorHAnsi" w:cstheme="minorHAnsi"/>
        </w:rPr>
      </w:pPr>
      <w:r w:rsidRPr="00AF29A6">
        <w:rPr>
          <w:rFonts w:asciiTheme="minorHAnsi" w:hAnsiTheme="minorHAnsi" w:cstheme="minorHAnsi"/>
        </w:rPr>
        <w:t>Reduction in state lottery funds (fund west-side monitoring) resulting in a reduction in monitoring efforts</w:t>
      </w:r>
      <w:r w:rsidR="16E80C5A" w:rsidRPr="00AF29A6">
        <w:rPr>
          <w:rFonts w:asciiTheme="minorHAnsi" w:hAnsiTheme="minorHAnsi" w:cstheme="minorHAnsi"/>
        </w:rPr>
        <w:t>, with impact on lower C</w:t>
      </w:r>
      <w:r w:rsidR="005B29D8" w:rsidRPr="00AF29A6">
        <w:rPr>
          <w:rFonts w:asciiTheme="minorHAnsi" w:hAnsiTheme="minorHAnsi" w:cstheme="minorHAnsi"/>
        </w:rPr>
        <w:t>o</w:t>
      </w:r>
      <w:r w:rsidR="16E80C5A" w:rsidRPr="00AF29A6">
        <w:rPr>
          <w:rFonts w:asciiTheme="minorHAnsi" w:hAnsiTheme="minorHAnsi" w:cstheme="minorHAnsi"/>
        </w:rPr>
        <w:t xml:space="preserve">lumbia River </w:t>
      </w:r>
      <w:proofErr w:type="spellStart"/>
      <w:r w:rsidR="16E80C5A" w:rsidRPr="00AF29A6">
        <w:rPr>
          <w:rFonts w:asciiTheme="minorHAnsi" w:hAnsiTheme="minorHAnsi" w:cstheme="minorHAnsi"/>
        </w:rPr>
        <w:t>spawner</w:t>
      </w:r>
      <w:proofErr w:type="spellEnd"/>
      <w:r w:rsidR="16E80C5A" w:rsidRPr="00AF29A6">
        <w:rPr>
          <w:rFonts w:asciiTheme="minorHAnsi" w:hAnsiTheme="minorHAnsi" w:cstheme="minorHAnsi"/>
        </w:rPr>
        <w:t xml:space="preserve"> monitoring and coastal monitoring.</w:t>
      </w:r>
    </w:p>
    <w:p w14:paraId="11C942BC" w14:textId="4BBA7D28" w:rsidR="0009183F" w:rsidRPr="00AF29A6" w:rsidRDefault="0009183F" w:rsidP="00B86138">
      <w:pPr>
        <w:pStyle w:val="ListParagraph"/>
        <w:numPr>
          <w:ilvl w:val="1"/>
          <w:numId w:val="23"/>
        </w:numPr>
        <w:rPr>
          <w:rFonts w:asciiTheme="minorHAnsi" w:hAnsiTheme="minorHAnsi" w:cstheme="minorHAnsi"/>
        </w:rPr>
      </w:pPr>
      <w:r w:rsidRPr="00AF29A6">
        <w:rPr>
          <w:rFonts w:asciiTheme="minorHAnsi" w:hAnsiTheme="minorHAnsi" w:cstheme="minorHAnsi"/>
        </w:rPr>
        <w:t>Actively developing internal data standard to cover all research and monitoring programs in the state</w:t>
      </w:r>
      <w:r w:rsidR="005B29D8" w:rsidRPr="00AF29A6">
        <w:rPr>
          <w:rFonts w:asciiTheme="minorHAnsi" w:hAnsiTheme="minorHAnsi" w:cstheme="minorHAnsi"/>
        </w:rPr>
        <w:t>.</w:t>
      </w:r>
    </w:p>
    <w:p w14:paraId="2926DC45" w14:textId="182F50E0" w:rsidR="0009183F" w:rsidRPr="00AF29A6" w:rsidRDefault="00925195" w:rsidP="00B86138">
      <w:pPr>
        <w:pStyle w:val="ListParagraph"/>
        <w:numPr>
          <w:ilvl w:val="1"/>
          <w:numId w:val="23"/>
        </w:numPr>
        <w:rPr>
          <w:rFonts w:asciiTheme="minorHAnsi" w:hAnsiTheme="minorHAnsi" w:cstheme="minorHAnsi"/>
        </w:rPr>
      </w:pPr>
      <w:r w:rsidRPr="00AF29A6">
        <w:rPr>
          <w:rFonts w:asciiTheme="minorHAnsi" w:hAnsiTheme="minorHAnsi" w:cstheme="minorHAnsi"/>
        </w:rPr>
        <w:t xml:space="preserve">Adopted </w:t>
      </w:r>
      <w:r w:rsidR="005B29D8" w:rsidRPr="00AF29A6">
        <w:rPr>
          <w:rFonts w:asciiTheme="minorHAnsi" w:hAnsiTheme="minorHAnsi" w:cstheme="minorHAnsi"/>
        </w:rPr>
        <w:t>c</w:t>
      </w:r>
      <w:r w:rsidRPr="00AF29A6">
        <w:rPr>
          <w:rFonts w:asciiTheme="minorHAnsi" w:hAnsiTheme="minorHAnsi" w:cstheme="minorHAnsi"/>
        </w:rPr>
        <w:t xml:space="preserve">limate </w:t>
      </w:r>
      <w:r w:rsidR="005B29D8" w:rsidRPr="00AF29A6">
        <w:rPr>
          <w:rFonts w:asciiTheme="minorHAnsi" w:hAnsiTheme="minorHAnsi" w:cstheme="minorHAnsi"/>
        </w:rPr>
        <w:t>c</w:t>
      </w:r>
      <w:r w:rsidRPr="00AF29A6">
        <w:rPr>
          <w:rFonts w:asciiTheme="minorHAnsi" w:hAnsiTheme="minorHAnsi" w:cstheme="minorHAnsi"/>
        </w:rPr>
        <w:t xml:space="preserve">hange </w:t>
      </w:r>
      <w:r w:rsidR="005B29D8" w:rsidRPr="00AF29A6">
        <w:rPr>
          <w:rFonts w:asciiTheme="minorHAnsi" w:hAnsiTheme="minorHAnsi" w:cstheme="minorHAnsi"/>
        </w:rPr>
        <w:t>p</w:t>
      </w:r>
      <w:r w:rsidRPr="00AF29A6">
        <w:rPr>
          <w:rFonts w:asciiTheme="minorHAnsi" w:hAnsiTheme="minorHAnsi" w:cstheme="minorHAnsi"/>
        </w:rPr>
        <w:t>olicy this year</w:t>
      </w:r>
      <w:r w:rsidR="005B29D8" w:rsidRPr="00AF29A6">
        <w:rPr>
          <w:rFonts w:asciiTheme="minorHAnsi" w:hAnsiTheme="minorHAnsi" w:cstheme="minorHAnsi"/>
        </w:rPr>
        <w:t>.</w:t>
      </w:r>
    </w:p>
    <w:p w14:paraId="1D44C200" w14:textId="1B3E5100" w:rsidR="00925195" w:rsidRPr="00AF29A6" w:rsidRDefault="00925195" w:rsidP="00B86138">
      <w:pPr>
        <w:pStyle w:val="ListParagraph"/>
        <w:numPr>
          <w:ilvl w:val="1"/>
          <w:numId w:val="23"/>
        </w:numPr>
        <w:rPr>
          <w:rFonts w:asciiTheme="minorHAnsi" w:hAnsiTheme="minorHAnsi" w:cstheme="minorHAnsi"/>
        </w:rPr>
      </w:pPr>
      <w:r w:rsidRPr="00AF29A6">
        <w:rPr>
          <w:rFonts w:asciiTheme="minorHAnsi" w:hAnsiTheme="minorHAnsi" w:cstheme="minorHAnsi"/>
        </w:rPr>
        <w:t>Looking at proposed Coordinated Assessment</w:t>
      </w:r>
      <w:r w:rsidR="14CE7AA5" w:rsidRPr="00AF29A6">
        <w:rPr>
          <w:rFonts w:asciiTheme="minorHAnsi" w:hAnsiTheme="minorHAnsi" w:cstheme="minorHAnsi"/>
        </w:rPr>
        <w:t>s</w:t>
      </w:r>
      <w:r w:rsidRPr="00AF29A6">
        <w:rPr>
          <w:rFonts w:asciiTheme="minorHAnsi" w:hAnsiTheme="minorHAnsi" w:cstheme="minorHAnsi"/>
        </w:rPr>
        <w:t xml:space="preserve"> indicators to see what they have available to meet future needs</w:t>
      </w:r>
      <w:r w:rsidR="005B29D8" w:rsidRPr="00AF29A6">
        <w:rPr>
          <w:rFonts w:asciiTheme="minorHAnsi" w:hAnsiTheme="minorHAnsi" w:cstheme="minorHAnsi"/>
        </w:rPr>
        <w:t>.</w:t>
      </w:r>
    </w:p>
    <w:p w14:paraId="17F1C0DC" w14:textId="55845D3C" w:rsidR="51278BF7" w:rsidRPr="00AF29A6" w:rsidRDefault="51278BF7" w:rsidP="00B86138">
      <w:pPr>
        <w:pStyle w:val="ListParagraph"/>
        <w:numPr>
          <w:ilvl w:val="1"/>
          <w:numId w:val="23"/>
        </w:numPr>
        <w:rPr>
          <w:rFonts w:asciiTheme="minorHAnsi" w:hAnsiTheme="minorHAnsi" w:cstheme="minorHAnsi"/>
        </w:rPr>
      </w:pPr>
      <w:r w:rsidRPr="00AF29A6">
        <w:rPr>
          <w:rFonts w:asciiTheme="minorHAnsi" w:hAnsiTheme="minorHAnsi" w:cstheme="minorHAnsi"/>
        </w:rPr>
        <w:lastRenderedPageBreak/>
        <w:t>Support the NPCC Part 1 Addendum that came out of the collaborative discussion with fisher</w:t>
      </w:r>
      <w:r w:rsidR="005B29D8" w:rsidRPr="00AF29A6">
        <w:rPr>
          <w:rFonts w:asciiTheme="minorHAnsi" w:hAnsiTheme="minorHAnsi" w:cstheme="minorHAnsi"/>
        </w:rPr>
        <w:t>i</w:t>
      </w:r>
      <w:r w:rsidRPr="00AF29A6">
        <w:rPr>
          <w:rFonts w:asciiTheme="minorHAnsi" w:hAnsiTheme="minorHAnsi" w:cstheme="minorHAnsi"/>
        </w:rPr>
        <w:t>es managers.</w:t>
      </w:r>
    </w:p>
    <w:p w14:paraId="63A63C02" w14:textId="6A3E548C" w:rsidR="51278BF7" w:rsidRPr="00AF29A6" w:rsidRDefault="51278BF7" w:rsidP="00B86138">
      <w:pPr>
        <w:pStyle w:val="ListParagraph"/>
        <w:numPr>
          <w:ilvl w:val="1"/>
          <w:numId w:val="23"/>
        </w:numPr>
        <w:rPr>
          <w:rFonts w:asciiTheme="minorHAnsi" w:hAnsiTheme="minorHAnsi" w:cstheme="minorHAnsi"/>
        </w:rPr>
      </w:pPr>
      <w:r w:rsidRPr="00AF29A6">
        <w:rPr>
          <w:rFonts w:asciiTheme="minorHAnsi" w:hAnsiTheme="minorHAnsi" w:cstheme="minorHAnsi"/>
        </w:rPr>
        <w:t>See synergies between the NPCC process for P</w:t>
      </w:r>
      <w:r w:rsidR="005B29D8" w:rsidRPr="00AF29A6">
        <w:rPr>
          <w:rFonts w:asciiTheme="minorHAnsi" w:hAnsiTheme="minorHAnsi" w:cstheme="minorHAnsi"/>
        </w:rPr>
        <w:t>a</w:t>
      </w:r>
      <w:r w:rsidRPr="00AF29A6">
        <w:rPr>
          <w:rFonts w:asciiTheme="minorHAnsi" w:hAnsiTheme="minorHAnsi" w:cstheme="minorHAnsi"/>
        </w:rPr>
        <w:t>rt 1 and StreamNet</w:t>
      </w:r>
      <w:r w:rsidR="005B29D8" w:rsidRPr="00AF29A6">
        <w:rPr>
          <w:rFonts w:asciiTheme="minorHAnsi" w:hAnsiTheme="minorHAnsi" w:cstheme="minorHAnsi"/>
        </w:rPr>
        <w:t>.</w:t>
      </w:r>
    </w:p>
    <w:p w14:paraId="1F72F646" w14:textId="77777777" w:rsidR="00925195" w:rsidRPr="00AF29A6" w:rsidRDefault="00925195" w:rsidP="00F35EFF">
      <w:pPr>
        <w:pStyle w:val="ListParagraph"/>
        <w:ind w:left="1080"/>
        <w:rPr>
          <w:rFonts w:asciiTheme="minorHAnsi" w:hAnsiTheme="minorHAnsi" w:cstheme="minorHAnsi"/>
        </w:rPr>
      </w:pPr>
    </w:p>
    <w:p w14:paraId="08F8C3E7" w14:textId="77777777" w:rsidR="00952F7A" w:rsidRPr="00E52876" w:rsidRDefault="00952F7A" w:rsidP="00B86138">
      <w:pPr>
        <w:pStyle w:val="ListParagraph"/>
        <w:numPr>
          <w:ilvl w:val="0"/>
          <w:numId w:val="22"/>
        </w:numPr>
        <w:rPr>
          <w:rFonts w:cstheme="minorHAnsi"/>
        </w:rPr>
      </w:pPr>
      <w:r w:rsidRPr="008E1C31">
        <w:rPr>
          <w:rFonts w:cstheme="minorHAnsi"/>
        </w:rPr>
        <w:t>NOAA</w:t>
      </w:r>
      <w:r w:rsidRPr="00E52876">
        <w:rPr>
          <w:rFonts w:cstheme="minorHAnsi"/>
        </w:rPr>
        <w:t xml:space="preserve"> (Greg </w:t>
      </w:r>
      <w:proofErr w:type="spellStart"/>
      <w:r w:rsidRPr="00E52876">
        <w:rPr>
          <w:rFonts w:cstheme="minorHAnsi"/>
        </w:rPr>
        <w:t>Sieglitz</w:t>
      </w:r>
      <w:proofErr w:type="spellEnd"/>
      <w:r w:rsidRPr="00E52876">
        <w:rPr>
          <w:rFonts w:cstheme="minorHAnsi"/>
        </w:rPr>
        <w:t>)</w:t>
      </w:r>
    </w:p>
    <w:p w14:paraId="6A391D6F" w14:textId="743E8162" w:rsidR="00925195" w:rsidRPr="00AF29A6" w:rsidRDefault="00925195" w:rsidP="00B86138">
      <w:pPr>
        <w:pStyle w:val="ListParagraph"/>
        <w:numPr>
          <w:ilvl w:val="1"/>
          <w:numId w:val="23"/>
        </w:numPr>
        <w:rPr>
          <w:rFonts w:asciiTheme="minorHAnsi" w:hAnsiTheme="minorHAnsi" w:cstheme="minorHAnsi"/>
        </w:rPr>
      </w:pPr>
      <w:r w:rsidRPr="00AF29A6">
        <w:rPr>
          <w:rFonts w:asciiTheme="minorHAnsi" w:hAnsiTheme="minorHAnsi" w:cstheme="minorHAnsi"/>
        </w:rPr>
        <w:t>Continue to support work being done under Coordinated Assessments</w:t>
      </w:r>
      <w:r w:rsidR="765D987F" w:rsidRPr="00AF29A6">
        <w:rPr>
          <w:rFonts w:asciiTheme="minorHAnsi" w:hAnsiTheme="minorHAnsi" w:cstheme="minorHAnsi"/>
        </w:rPr>
        <w:t xml:space="preserve"> Partnership</w:t>
      </w:r>
      <w:r w:rsidR="1F5379AF" w:rsidRPr="00AF29A6">
        <w:rPr>
          <w:rFonts w:asciiTheme="minorHAnsi" w:hAnsiTheme="minorHAnsi" w:cstheme="minorHAnsi"/>
        </w:rPr>
        <w:t>. The work interse</w:t>
      </w:r>
      <w:r w:rsidR="005B29D8" w:rsidRPr="00AF29A6">
        <w:rPr>
          <w:rFonts w:asciiTheme="minorHAnsi" w:hAnsiTheme="minorHAnsi" w:cstheme="minorHAnsi"/>
        </w:rPr>
        <w:t>c</w:t>
      </w:r>
      <w:r w:rsidR="1F5379AF" w:rsidRPr="00AF29A6">
        <w:rPr>
          <w:rFonts w:asciiTheme="minorHAnsi" w:hAnsiTheme="minorHAnsi" w:cstheme="minorHAnsi"/>
        </w:rPr>
        <w:t>ts with the 5-year program update.</w:t>
      </w:r>
    </w:p>
    <w:p w14:paraId="0A77B15D" w14:textId="6407D4FE" w:rsidR="00925195" w:rsidRPr="00E52876" w:rsidRDefault="00925195" w:rsidP="00B86138">
      <w:pPr>
        <w:pStyle w:val="ListParagraph"/>
        <w:numPr>
          <w:ilvl w:val="1"/>
          <w:numId w:val="23"/>
        </w:numPr>
        <w:rPr>
          <w:rFonts w:asciiTheme="minorHAnsi" w:hAnsiTheme="minorHAnsi" w:cstheme="minorHAnsi"/>
        </w:rPr>
      </w:pPr>
      <w:r w:rsidRPr="00AF29A6">
        <w:rPr>
          <w:rFonts w:asciiTheme="minorHAnsi" w:hAnsiTheme="minorHAnsi" w:cstheme="minorHAnsi"/>
        </w:rPr>
        <w:t xml:space="preserve">Significant opportunity to discuss what priorities may be going forward under the new </w:t>
      </w:r>
      <w:proofErr w:type="spellStart"/>
      <w:r w:rsidRPr="00AF29A6">
        <w:rPr>
          <w:rFonts w:asciiTheme="minorHAnsi" w:hAnsiTheme="minorHAnsi" w:cstheme="minorHAnsi"/>
        </w:rPr>
        <w:t>BiOp</w:t>
      </w:r>
      <w:proofErr w:type="spellEnd"/>
      <w:r w:rsidR="53F44546" w:rsidRPr="00AF29A6">
        <w:rPr>
          <w:rFonts w:asciiTheme="minorHAnsi" w:hAnsiTheme="minorHAnsi" w:cstheme="minorHAnsi"/>
        </w:rPr>
        <w:t xml:space="preserve"> and for BPA information needs.</w:t>
      </w:r>
    </w:p>
    <w:p w14:paraId="08CE6F91" w14:textId="77777777" w:rsidR="00925195" w:rsidRPr="00AF29A6" w:rsidRDefault="00925195" w:rsidP="00F35EFF">
      <w:pPr>
        <w:pStyle w:val="ListParagraph"/>
        <w:ind w:left="1080"/>
        <w:rPr>
          <w:rFonts w:asciiTheme="minorHAnsi" w:hAnsiTheme="minorHAnsi" w:cstheme="minorHAnsi"/>
        </w:rPr>
      </w:pPr>
    </w:p>
    <w:p w14:paraId="01CB6D5E" w14:textId="77777777" w:rsidR="00952F7A" w:rsidRPr="00E52876" w:rsidRDefault="00952F7A" w:rsidP="00B86138">
      <w:pPr>
        <w:pStyle w:val="ListParagraph"/>
        <w:numPr>
          <w:ilvl w:val="0"/>
          <w:numId w:val="22"/>
        </w:numPr>
        <w:rPr>
          <w:rFonts w:cstheme="minorHAnsi"/>
        </w:rPr>
      </w:pPr>
      <w:r w:rsidRPr="008E1C31">
        <w:rPr>
          <w:rFonts w:cstheme="minorHAnsi"/>
        </w:rPr>
        <w:t xml:space="preserve">MFWP </w:t>
      </w:r>
      <w:r w:rsidRPr="00E52876">
        <w:rPr>
          <w:rFonts w:cstheme="minorHAnsi"/>
        </w:rPr>
        <w:t xml:space="preserve">(Don </w:t>
      </w:r>
      <w:proofErr w:type="spellStart"/>
      <w:r w:rsidRPr="00E52876">
        <w:rPr>
          <w:rFonts w:cstheme="minorHAnsi"/>
        </w:rPr>
        <w:t>Skarr</w:t>
      </w:r>
      <w:proofErr w:type="spellEnd"/>
      <w:r w:rsidRPr="00E52876">
        <w:rPr>
          <w:rFonts w:cstheme="minorHAnsi"/>
        </w:rPr>
        <w:t>, Dawn Anderson)</w:t>
      </w:r>
    </w:p>
    <w:p w14:paraId="61CDCEAD" w14:textId="1CF6767A" w:rsidR="00925195" w:rsidRPr="00E52876" w:rsidRDefault="005B29D8" w:rsidP="00B86138">
      <w:pPr>
        <w:pStyle w:val="ListParagraph"/>
        <w:numPr>
          <w:ilvl w:val="1"/>
          <w:numId w:val="23"/>
        </w:numPr>
        <w:rPr>
          <w:rFonts w:asciiTheme="minorHAnsi" w:hAnsiTheme="minorHAnsi" w:cstheme="minorHAnsi"/>
        </w:rPr>
      </w:pPr>
      <w:r w:rsidRPr="00AF29A6">
        <w:rPr>
          <w:rFonts w:asciiTheme="minorHAnsi" w:hAnsiTheme="minorHAnsi" w:cstheme="minorHAnsi"/>
        </w:rPr>
        <w:t>Internet c</w:t>
      </w:r>
      <w:r w:rsidR="3D4E9DBF" w:rsidRPr="00AF29A6">
        <w:rPr>
          <w:rFonts w:asciiTheme="minorHAnsi" w:hAnsiTheme="minorHAnsi" w:cstheme="minorHAnsi"/>
        </w:rPr>
        <w:t>onnection</w:t>
      </w:r>
      <w:r w:rsidRPr="00AF29A6">
        <w:rPr>
          <w:rFonts w:asciiTheme="minorHAnsi" w:hAnsiTheme="minorHAnsi" w:cstheme="minorHAnsi"/>
        </w:rPr>
        <w:t xml:space="preserve"> to this online meeting was</w:t>
      </w:r>
      <w:r w:rsidR="3D4E9DBF" w:rsidRPr="00AF29A6">
        <w:rPr>
          <w:rFonts w:asciiTheme="minorHAnsi" w:hAnsiTheme="minorHAnsi" w:cstheme="minorHAnsi"/>
        </w:rPr>
        <w:t xml:space="preserve"> lost</w:t>
      </w:r>
      <w:r w:rsidRPr="00AF29A6">
        <w:rPr>
          <w:rFonts w:asciiTheme="minorHAnsi" w:hAnsiTheme="minorHAnsi" w:cstheme="minorHAnsi"/>
        </w:rPr>
        <w:t>,</w:t>
      </w:r>
      <w:r w:rsidR="3D4E9DBF" w:rsidRPr="00AF29A6">
        <w:rPr>
          <w:rFonts w:asciiTheme="minorHAnsi" w:hAnsiTheme="minorHAnsi" w:cstheme="minorHAnsi"/>
        </w:rPr>
        <w:t xml:space="preserve"> so no update provided.</w:t>
      </w:r>
    </w:p>
    <w:p w14:paraId="2AE0717B" w14:textId="1F980E78" w:rsidR="5589E5A7" w:rsidRPr="00AF29A6" w:rsidRDefault="5589E5A7" w:rsidP="00F35EFF">
      <w:pPr>
        <w:spacing w:after="0" w:line="240" w:lineRule="auto"/>
        <w:ind w:left="1080"/>
        <w:rPr>
          <w:rFonts w:cstheme="minorHAnsi"/>
        </w:rPr>
      </w:pPr>
    </w:p>
    <w:p w14:paraId="6A5DD649" w14:textId="77777777" w:rsidR="00952F7A" w:rsidRPr="00E52876" w:rsidRDefault="00952F7A" w:rsidP="00B86138">
      <w:pPr>
        <w:pStyle w:val="ListParagraph"/>
        <w:numPr>
          <w:ilvl w:val="0"/>
          <w:numId w:val="22"/>
        </w:numPr>
        <w:rPr>
          <w:rFonts w:cstheme="minorHAnsi"/>
        </w:rPr>
      </w:pPr>
      <w:r w:rsidRPr="008E1C31">
        <w:rPr>
          <w:rFonts w:cstheme="minorHAnsi"/>
        </w:rPr>
        <w:t>IDFG</w:t>
      </w:r>
      <w:r w:rsidRPr="00E52876">
        <w:rPr>
          <w:rFonts w:cstheme="minorHAnsi"/>
        </w:rPr>
        <w:t xml:space="preserve"> (Lance </w:t>
      </w:r>
      <w:proofErr w:type="spellStart"/>
      <w:r w:rsidRPr="00E52876">
        <w:rPr>
          <w:rFonts w:cstheme="minorHAnsi"/>
        </w:rPr>
        <w:t>Hebdon</w:t>
      </w:r>
      <w:proofErr w:type="spellEnd"/>
      <w:r w:rsidRPr="00E52876">
        <w:rPr>
          <w:rFonts w:cstheme="minorHAnsi"/>
        </w:rPr>
        <w:t>)</w:t>
      </w:r>
    </w:p>
    <w:p w14:paraId="4AEC1A42" w14:textId="7EFEE06F" w:rsidR="00925195" w:rsidRPr="00AF29A6" w:rsidRDefault="00925195" w:rsidP="00B86138">
      <w:pPr>
        <w:pStyle w:val="ListParagraph"/>
        <w:numPr>
          <w:ilvl w:val="1"/>
          <w:numId w:val="23"/>
        </w:numPr>
        <w:rPr>
          <w:rFonts w:asciiTheme="minorHAnsi" w:hAnsiTheme="minorHAnsi" w:cstheme="minorHAnsi"/>
        </w:rPr>
      </w:pPr>
      <w:r w:rsidRPr="00AF29A6">
        <w:rPr>
          <w:rFonts w:asciiTheme="minorHAnsi" w:hAnsiTheme="minorHAnsi" w:cstheme="minorHAnsi"/>
        </w:rPr>
        <w:t>Continue to support population-level indicator data and feeding them into Coordinated Assessments</w:t>
      </w:r>
      <w:r w:rsidR="31BA82C9" w:rsidRPr="00AF29A6">
        <w:rPr>
          <w:rFonts w:asciiTheme="minorHAnsi" w:hAnsiTheme="minorHAnsi" w:cstheme="minorHAnsi"/>
        </w:rPr>
        <w:t xml:space="preserve"> Exchange</w:t>
      </w:r>
      <w:r w:rsidR="005B29D8" w:rsidRPr="00AF29A6">
        <w:rPr>
          <w:rFonts w:asciiTheme="minorHAnsi" w:hAnsiTheme="minorHAnsi" w:cstheme="minorHAnsi"/>
        </w:rPr>
        <w:t>.</w:t>
      </w:r>
    </w:p>
    <w:p w14:paraId="3483D551" w14:textId="25237E77" w:rsidR="00925195" w:rsidRPr="00AF29A6" w:rsidRDefault="00856BF9" w:rsidP="00B86138">
      <w:pPr>
        <w:pStyle w:val="ListParagraph"/>
        <w:numPr>
          <w:ilvl w:val="1"/>
          <w:numId w:val="23"/>
        </w:numPr>
        <w:rPr>
          <w:rFonts w:asciiTheme="minorHAnsi" w:hAnsiTheme="minorHAnsi" w:cstheme="minorHAnsi"/>
        </w:rPr>
      </w:pPr>
      <w:r w:rsidRPr="00AF29A6">
        <w:rPr>
          <w:rFonts w:asciiTheme="minorHAnsi" w:hAnsiTheme="minorHAnsi" w:cstheme="minorHAnsi"/>
        </w:rPr>
        <w:t>Working on Bull Trout status review and aggregating available datasets</w:t>
      </w:r>
      <w:r w:rsidR="005B29D8" w:rsidRPr="00AF29A6">
        <w:rPr>
          <w:rFonts w:asciiTheme="minorHAnsi" w:hAnsiTheme="minorHAnsi" w:cstheme="minorHAnsi"/>
        </w:rPr>
        <w:t>.</w:t>
      </w:r>
    </w:p>
    <w:p w14:paraId="10E68166" w14:textId="5239F917" w:rsidR="00856BF9" w:rsidRPr="00AF29A6" w:rsidRDefault="00856BF9" w:rsidP="00B86138">
      <w:pPr>
        <w:pStyle w:val="ListParagraph"/>
        <w:numPr>
          <w:ilvl w:val="1"/>
          <w:numId w:val="23"/>
        </w:numPr>
        <w:rPr>
          <w:rFonts w:asciiTheme="minorHAnsi" w:hAnsiTheme="minorHAnsi" w:cstheme="minorHAnsi"/>
        </w:rPr>
      </w:pPr>
      <w:r w:rsidRPr="00AF29A6">
        <w:rPr>
          <w:rFonts w:asciiTheme="minorHAnsi" w:hAnsiTheme="minorHAnsi" w:cstheme="minorHAnsi"/>
        </w:rPr>
        <w:t xml:space="preserve">Would support effort to organize basin-level </w:t>
      </w:r>
      <w:r w:rsidR="005B29D8" w:rsidRPr="00AF29A6">
        <w:rPr>
          <w:rFonts w:asciiTheme="minorHAnsi" w:hAnsiTheme="minorHAnsi" w:cstheme="minorHAnsi"/>
        </w:rPr>
        <w:t>s</w:t>
      </w:r>
      <w:r w:rsidRPr="00AF29A6">
        <w:rPr>
          <w:rFonts w:asciiTheme="minorHAnsi" w:hAnsiTheme="minorHAnsi" w:cstheme="minorHAnsi"/>
        </w:rPr>
        <w:t xml:space="preserve">turgeon </w:t>
      </w:r>
      <w:r w:rsidR="005B29D8" w:rsidRPr="00AF29A6">
        <w:rPr>
          <w:rFonts w:asciiTheme="minorHAnsi" w:hAnsiTheme="minorHAnsi" w:cstheme="minorHAnsi"/>
        </w:rPr>
        <w:t>i</w:t>
      </w:r>
      <w:r w:rsidRPr="00AF29A6">
        <w:rPr>
          <w:rFonts w:asciiTheme="minorHAnsi" w:hAnsiTheme="minorHAnsi" w:cstheme="minorHAnsi"/>
        </w:rPr>
        <w:t xml:space="preserve">ndicator </w:t>
      </w:r>
      <w:r w:rsidR="005B29D8" w:rsidRPr="00AF29A6">
        <w:rPr>
          <w:rFonts w:asciiTheme="minorHAnsi" w:hAnsiTheme="minorHAnsi" w:cstheme="minorHAnsi"/>
        </w:rPr>
        <w:t>d</w:t>
      </w:r>
      <w:r w:rsidRPr="00AF29A6">
        <w:rPr>
          <w:rFonts w:asciiTheme="minorHAnsi" w:hAnsiTheme="minorHAnsi" w:cstheme="minorHAnsi"/>
        </w:rPr>
        <w:t>ata</w:t>
      </w:r>
      <w:r w:rsidR="645C59BF" w:rsidRPr="00AF29A6">
        <w:rPr>
          <w:rFonts w:asciiTheme="minorHAnsi" w:hAnsiTheme="minorHAnsi" w:cstheme="minorHAnsi"/>
        </w:rPr>
        <w:t>, and this should not require much effort to implement if it becomes a priority</w:t>
      </w:r>
      <w:r w:rsidR="005B29D8" w:rsidRPr="00AF29A6">
        <w:rPr>
          <w:rFonts w:asciiTheme="minorHAnsi" w:hAnsiTheme="minorHAnsi" w:cstheme="minorHAnsi"/>
        </w:rPr>
        <w:t>.</w:t>
      </w:r>
    </w:p>
    <w:p w14:paraId="50173C19" w14:textId="7E9E8CF6" w:rsidR="00856BF9" w:rsidRPr="00AF29A6" w:rsidRDefault="00856BF9" w:rsidP="00B86138">
      <w:pPr>
        <w:pStyle w:val="ListParagraph"/>
        <w:numPr>
          <w:ilvl w:val="1"/>
          <w:numId w:val="23"/>
        </w:numPr>
        <w:rPr>
          <w:rFonts w:asciiTheme="minorHAnsi" w:hAnsiTheme="minorHAnsi" w:cstheme="minorHAnsi"/>
        </w:rPr>
      </w:pPr>
      <w:r w:rsidRPr="00AF29A6">
        <w:rPr>
          <w:rFonts w:asciiTheme="minorHAnsi" w:hAnsiTheme="minorHAnsi" w:cstheme="minorHAnsi"/>
        </w:rPr>
        <w:t>Looking forward to providing input on Tier 1 and Tier 2 populations</w:t>
      </w:r>
      <w:r w:rsidR="333D364A" w:rsidRPr="00AF29A6">
        <w:rPr>
          <w:rFonts w:asciiTheme="minorHAnsi" w:hAnsiTheme="minorHAnsi" w:cstheme="minorHAnsi"/>
        </w:rPr>
        <w:t>. Would like the opportunities for state</w:t>
      </w:r>
      <w:r w:rsidR="00735AC4" w:rsidRPr="00AF29A6">
        <w:rPr>
          <w:rFonts w:asciiTheme="minorHAnsi" w:hAnsiTheme="minorHAnsi" w:cstheme="minorHAnsi"/>
        </w:rPr>
        <w:t>s</w:t>
      </w:r>
      <w:r w:rsidR="333D364A" w:rsidRPr="00AF29A6">
        <w:rPr>
          <w:rFonts w:asciiTheme="minorHAnsi" w:hAnsiTheme="minorHAnsi" w:cstheme="minorHAnsi"/>
        </w:rPr>
        <w:t xml:space="preserve"> and tribes to provide input on these populations since </w:t>
      </w:r>
      <w:r w:rsidRPr="00AF29A6">
        <w:rPr>
          <w:rFonts w:asciiTheme="minorHAnsi" w:hAnsiTheme="minorHAnsi" w:cstheme="minorHAnsi"/>
        </w:rPr>
        <w:t xml:space="preserve">did not have opportunity to provide input previously, which led to some unrealistic expectations on what </w:t>
      </w:r>
      <w:r w:rsidR="48648D5D" w:rsidRPr="00AF29A6">
        <w:rPr>
          <w:rFonts w:asciiTheme="minorHAnsi" w:hAnsiTheme="minorHAnsi" w:cstheme="minorHAnsi"/>
        </w:rPr>
        <w:t xml:space="preserve">data </w:t>
      </w:r>
      <w:r w:rsidRPr="00AF29A6">
        <w:rPr>
          <w:rFonts w:asciiTheme="minorHAnsi" w:hAnsiTheme="minorHAnsi" w:cstheme="minorHAnsi"/>
        </w:rPr>
        <w:t>was available</w:t>
      </w:r>
      <w:r w:rsidR="62726DA9" w:rsidRPr="00AF29A6">
        <w:rPr>
          <w:rFonts w:asciiTheme="minorHAnsi" w:hAnsiTheme="minorHAnsi" w:cstheme="minorHAnsi"/>
        </w:rPr>
        <w:t>.</w:t>
      </w:r>
    </w:p>
    <w:p w14:paraId="6BB9E253" w14:textId="77777777" w:rsidR="00856BF9" w:rsidRPr="00AF29A6" w:rsidRDefault="00856BF9" w:rsidP="00F35EFF">
      <w:pPr>
        <w:pStyle w:val="ListParagraph"/>
        <w:ind w:left="1080"/>
        <w:rPr>
          <w:rFonts w:asciiTheme="minorHAnsi" w:hAnsiTheme="minorHAnsi" w:cstheme="minorHAnsi"/>
        </w:rPr>
      </w:pPr>
    </w:p>
    <w:p w14:paraId="63FE1151" w14:textId="77777777" w:rsidR="00952F7A" w:rsidRPr="00E52876" w:rsidRDefault="00952F7A" w:rsidP="00B86138">
      <w:pPr>
        <w:pStyle w:val="ListParagraph"/>
        <w:numPr>
          <w:ilvl w:val="0"/>
          <w:numId w:val="22"/>
        </w:numPr>
        <w:rPr>
          <w:rFonts w:cstheme="minorHAnsi"/>
        </w:rPr>
      </w:pPr>
      <w:r w:rsidRPr="008E1C31">
        <w:rPr>
          <w:rFonts w:cstheme="minorHAnsi"/>
        </w:rPr>
        <w:t>CRITFC</w:t>
      </w:r>
      <w:r w:rsidRPr="00E52876">
        <w:rPr>
          <w:rFonts w:cstheme="minorHAnsi"/>
        </w:rPr>
        <w:t xml:space="preserve"> (Zach Penney)</w:t>
      </w:r>
    </w:p>
    <w:p w14:paraId="445A19A8" w14:textId="25E14AB1" w:rsidR="00856BF9" w:rsidRPr="00AF29A6" w:rsidRDefault="00232273" w:rsidP="00B86138">
      <w:pPr>
        <w:pStyle w:val="ListParagraph"/>
        <w:numPr>
          <w:ilvl w:val="1"/>
          <w:numId w:val="23"/>
        </w:numPr>
        <w:rPr>
          <w:rFonts w:asciiTheme="minorHAnsi" w:hAnsiTheme="minorHAnsi" w:cstheme="minorHAnsi"/>
        </w:rPr>
      </w:pPr>
      <w:r w:rsidRPr="00AF29A6">
        <w:rPr>
          <w:rFonts w:asciiTheme="minorHAnsi" w:hAnsiTheme="minorHAnsi" w:cstheme="minorHAnsi"/>
        </w:rPr>
        <w:t xml:space="preserve">Working on data </w:t>
      </w:r>
      <w:r w:rsidR="4FD60447" w:rsidRPr="00AF29A6">
        <w:rPr>
          <w:rFonts w:asciiTheme="minorHAnsi" w:hAnsiTheme="minorHAnsi" w:cstheme="minorHAnsi"/>
        </w:rPr>
        <w:t xml:space="preserve">management </w:t>
      </w:r>
      <w:r w:rsidRPr="00AF29A6">
        <w:rPr>
          <w:rFonts w:asciiTheme="minorHAnsi" w:hAnsiTheme="minorHAnsi" w:cstheme="minorHAnsi"/>
        </w:rPr>
        <w:t>maturity models and multi-year plans</w:t>
      </w:r>
      <w:r w:rsidR="42B69EEF" w:rsidRPr="00AF29A6">
        <w:rPr>
          <w:rFonts w:asciiTheme="minorHAnsi" w:hAnsiTheme="minorHAnsi" w:cstheme="minorHAnsi"/>
        </w:rPr>
        <w:t xml:space="preserve"> with quantifiable metrics. </w:t>
      </w:r>
      <w:r w:rsidR="68F35038" w:rsidRPr="00AF29A6">
        <w:rPr>
          <w:rFonts w:asciiTheme="minorHAnsi" w:hAnsiTheme="minorHAnsi" w:cstheme="minorHAnsi"/>
        </w:rPr>
        <w:t xml:space="preserve"> Believe that the maturity model would be applicable to </w:t>
      </w:r>
      <w:r w:rsidR="1986F592" w:rsidRPr="00AF29A6">
        <w:rPr>
          <w:rFonts w:asciiTheme="minorHAnsi" w:hAnsiTheme="minorHAnsi" w:cstheme="minorHAnsi"/>
        </w:rPr>
        <w:t>others</w:t>
      </w:r>
      <w:r w:rsidR="68F35038" w:rsidRPr="00AF29A6">
        <w:rPr>
          <w:rFonts w:asciiTheme="minorHAnsi" w:hAnsiTheme="minorHAnsi" w:cstheme="minorHAnsi"/>
        </w:rPr>
        <w:t xml:space="preserve"> and have </w:t>
      </w:r>
      <w:r w:rsidR="0E5407BB" w:rsidRPr="00AF29A6">
        <w:rPr>
          <w:rFonts w:asciiTheme="minorHAnsi" w:hAnsiTheme="minorHAnsi" w:cstheme="minorHAnsi"/>
        </w:rPr>
        <w:t>mentioned</w:t>
      </w:r>
      <w:r w:rsidR="68F35038" w:rsidRPr="00AF29A6">
        <w:rPr>
          <w:rFonts w:asciiTheme="minorHAnsi" w:hAnsiTheme="minorHAnsi" w:cstheme="minorHAnsi"/>
        </w:rPr>
        <w:t xml:space="preserve"> assessment of the data management maturity model as a potential task to the ISAB.</w:t>
      </w:r>
    </w:p>
    <w:p w14:paraId="25576D58" w14:textId="7B3B6383" w:rsidR="00232273" w:rsidRPr="00AF29A6" w:rsidRDefault="006C4873" w:rsidP="00B86138">
      <w:pPr>
        <w:pStyle w:val="ListParagraph"/>
        <w:numPr>
          <w:ilvl w:val="1"/>
          <w:numId w:val="23"/>
        </w:numPr>
        <w:rPr>
          <w:rFonts w:asciiTheme="minorHAnsi" w:hAnsiTheme="minorHAnsi" w:cstheme="minorHAnsi"/>
        </w:rPr>
      </w:pPr>
      <w:r w:rsidRPr="00AF29A6">
        <w:rPr>
          <w:rFonts w:asciiTheme="minorHAnsi" w:hAnsiTheme="minorHAnsi" w:cstheme="minorHAnsi"/>
        </w:rPr>
        <w:t>Working on development of centralized data management systems</w:t>
      </w:r>
      <w:r w:rsidR="00735AC4" w:rsidRPr="00AF29A6">
        <w:rPr>
          <w:rFonts w:asciiTheme="minorHAnsi" w:hAnsiTheme="minorHAnsi" w:cstheme="minorHAnsi"/>
        </w:rPr>
        <w:t>.</w:t>
      </w:r>
    </w:p>
    <w:p w14:paraId="4067894A" w14:textId="1773997E" w:rsidR="006C4873" w:rsidRPr="00AF29A6" w:rsidRDefault="00403888" w:rsidP="00B86138">
      <w:pPr>
        <w:pStyle w:val="ListParagraph"/>
        <w:numPr>
          <w:ilvl w:val="1"/>
          <w:numId w:val="23"/>
        </w:numPr>
        <w:rPr>
          <w:rFonts w:asciiTheme="minorHAnsi" w:hAnsiTheme="minorHAnsi" w:cstheme="minorHAnsi"/>
        </w:rPr>
      </w:pPr>
      <w:r w:rsidRPr="00AF29A6">
        <w:rPr>
          <w:rFonts w:asciiTheme="minorHAnsi" w:hAnsiTheme="minorHAnsi" w:cstheme="minorHAnsi"/>
        </w:rPr>
        <w:t>Looking to hire new tribal data coordinator this fall</w:t>
      </w:r>
      <w:r w:rsidR="00735AC4" w:rsidRPr="00AF29A6">
        <w:rPr>
          <w:rFonts w:asciiTheme="minorHAnsi" w:hAnsiTheme="minorHAnsi" w:cstheme="minorHAnsi"/>
        </w:rPr>
        <w:t>.</w:t>
      </w:r>
    </w:p>
    <w:p w14:paraId="7F3C7480" w14:textId="75F2FD9E" w:rsidR="00403888" w:rsidRPr="00AF29A6" w:rsidRDefault="00403888" w:rsidP="00B86138">
      <w:pPr>
        <w:pStyle w:val="ListParagraph"/>
        <w:numPr>
          <w:ilvl w:val="1"/>
          <w:numId w:val="23"/>
        </w:numPr>
        <w:rPr>
          <w:rFonts w:asciiTheme="minorHAnsi" w:hAnsiTheme="minorHAnsi" w:cstheme="minorHAnsi"/>
        </w:rPr>
      </w:pPr>
      <w:r w:rsidRPr="00AF29A6">
        <w:rPr>
          <w:rFonts w:asciiTheme="minorHAnsi" w:hAnsiTheme="minorHAnsi" w:cstheme="minorHAnsi"/>
        </w:rPr>
        <w:t>Tribes are fueling progress over the last 18 months</w:t>
      </w:r>
      <w:r w:rsidR="00735AC4" w:rsidRPr="00AF29A6">
        <w:rPr>
          <w:rFonts w:asciiTheme="minorHAnsi" w:hAnsiTheme="minorHAnsi" w:cstheme="minorHAnsi"/>
        </w:rPr>
        <w:t>.</w:t>
      </w:r>
    </w:p>
    <w:p w14:paraId="19727205" w14:textId="3DA658FB" w:rsidR="00403888" w:rsidRPr="00AF29A6" w:rsidRDefault="00403888" w:rsidP="00B86138">
      <w:pPr>
        <w:pStyle w:val="ListParagraph"/>
        <w:numPr>
          <w:ilvl w:val="1"/>
          <w:numId w:val="23"/>
        </w:numPr>
        <w:rPr>
          <w:rFonts w:asciiTheme="minorHAnsi" w:hAnsiTheme="minorHAnsi" w:cstheme="minorHAnsi"/>
        </w:rPr>
      </w:pPr>
      <w:r w:rsidRPr="00AF29A6">
        <w:rPr>
          <w:rFonts w:asciiTheme="minorHAnsi" w:hAnsiTheme="minorHAnsi" w:cstheme="minorHAnsi"/>
        </w:rPr>
        <w:t>Major improvements in library appearance and usability</w:t>
      </w:r>
      <w:r w:rsidR="00735AC4" w:rsidRPr="00AF29A6">
        <w:rPr>
          <w:rFonts w:asciiTheme="minorHAnsi" w:hAnsiTheme="minorHAnsi" w:cstheme="minorHAnsi"/>
        </w:rPr>
        <w:t>.</w:t>
      </w:r>
    </w:p>
    <w:p w14:paraId="23DE523C" w14:textId="77777777" w:rsidR="00403888" w:rsidRPr="00AF29A6" w:rsidRDefault="00403888" w:rsidP="00F35EFF">
      <w:pPr>
        <w:pStyle w:val="ListParagraph"/>
        <w:ind w:left="1080"/>
        <w:rPr>
          <w:rFonts w:asciiTheme="minorHAnsi" w:hAnsiTheme="minorHAnsi" w:cstheme="minorHAnsi"/>
        </w:rPr>
      </w:pPr>
    </w:p>
    <w:p w14:paraId="5E734976" w14:textId="77777777" w:rsidR="00952F7A" w:rsidRPr="00E52876" w:rsidRDefault="00952F7A" w:rsidP="00B86138">
      <w:pPr>
        <w:pStyle w:val="ListParagraph"/>
        <w:numPr>
          <w:ilvl w:val="0"/>
          <w:numId w:val="22"/>
        </w:numPr>
        <w:rPr>
          <w:rFonts w:cstheme="minorHAnsi"/>
        </w:rPr>
      </w:pPr>
      <w:r w:rsidRPr="008E1C31">
        <w:rPr>
          <w:rFonts w:cstheme="minorHAnsi"/>
        </w:rPr>
        <w:t>Colville Tribes</w:t>
      </w:r>
      <w:r w:rsidRPr="00E52876">
        <w:rPr>
          <w:rFonts w:cstheme="minorHAnsi"/>
        </w:rPr>
        <w:t xml:space="preserve"> (John </w:t>
      </w:r>
      <w:proofErr w:type="spellStart"/>
      <w:r w:rsidRPr="00E52876">
        <w:rPr>
          <w:rFonts w:cstheme="minorHAnsi"/>
        </w:rPr>
        <w:t>Arterburn</w:t>
      </w:r>
      <w:proofErr w:type="spellEnd"/>
      <w:r w:rsidRPr="00E52876">
        <w:rPr>
          <w:rFonts w:cstheme="minorHAnsi"/>
        </w:rPr>
        <w:t>)</w:t>
      </w:r>
    </w:p>
    <w:p w14:paraId="3FCEB705" w14:textId="02D38900" w:rsidR="00403888" w:rsidRPr="00AF29A6" w:rsidRDefault="00403888" w:rsidP="00B86138">
      <w:pPr>
        <w:pStyle w:val="ListParagraph"/>
        <w:numPr>
          <w:ilvl w:val="1"/>
          <w:numId w:val="23"/>
        </w:numPr>
        <w:rPr>
          <w:rFonts w:asciiTheme="minorHAnsi" w:hAnsiTheme="minorHAnsi" w:cstheme="minorHAnsi"/>
        </w:rPr>
      </w:pPr>
      <w:r w:rsidRPr="00AF29A6">
        <w:rPr>
          <w:rFonts w:asciiTheme="minorHAnsi" w:hAnsiTheme="minorHAnsi" w:cstheme="minorHAnsi"/>
        </w:rPr>
        <w:t>COVID has caused administrative issues, trying to keep data collection activities moving</w:t>
      </w:r>
      <w:r w:rsidR="006C1099" w:rsidRPr="00AF29A6">
        <w:rPr>
          <w:rFonts w:asciiTheme="minorHAnsi" w:hAnsiTheme="minorHAnsi" w:cstheme="minorHAnsi"/>
        </w:rPr>
        <w:t>.</w:t>
      </w:r>
      <w:r w:rsidRPr="00AF29A6">
        <w:rPr>
          <w:rFonts w:asciiTheme="minorHAnsi" w:hAnsiTheme="minorHAnsi" w:cstheme="minorHAnsi"/>
        </w:rPr>
        <w:t xml:space="preserve"> </w:t>
      </w:r>
    </w:p>
    <w:p w14:paraId="7C415B07" w14:textId="7ACB6D52" w:rsidR="00403888" w:rsidRPr="00AF29A6" w:rsidRDefault="00403888" w:rsidP="00B86138">
      <w:pPr>
        <w:pStyle w:val="ListParagraph"/>
        <w:numPr>
          <w:ilvl w:val="1"/>
          <w:numId w:val="23"/>
        </w:numPr>
        <w:rPr>
          <w:rFonts w:asciiTheme="minorHAnsi" w:hAnsiTheme="minorHAnsi" w:cstheme="minorHAnsi"/>
        </w:rPr>
      </w:pPr>
      <w:r w:rsidRPr="00AF29A6">
        <w:rPr>
          <w:rFonts w:asciiTheme="minorHAnsi" w:hAnsiTheme="minorHAnsi" w:cstheme="minorHAnsi"/>
        </w:rPr>
        <w:t xml:space="preserve">Hoping to expand data collection efforts to include </w:t>
      </w:r>
      <w:r w:rsidR="03EB85A2" w:rsidRPr="00AF29A6">
        <w:rPr>
          <w:rFonts w:asciiTheme="minorHAnsi" w:hAnsiTheme="minorHAnsi" w:cstheme="minorHAnsi"/>
        </w:rPr>
        <w:t xml:space="preserve">steelhead, habitat, </w:t>
      </w:r>
      <w:r w:rsidRPr="00AF29A6">
        <w:rPr>
          <w:rFonts w:asciiTheme="minorHAnsi" w:hAnsiTheme="minorHAnsi" w:cstheme="minorHAnsi"/>
        </w:rPr>
        <w:t>hatchery indicators</w:t>
      </w:r>
      <w:r w:rsidR="655B706E" w:rsidRPr="00AF29A6">
        <w:rPr>
          <w:rFonts w:asciiTheme="minorHAnsi" w:hAnsiTheme="minorHAnsi" w:cstheme="minorHAnsi"/>
        </w:rPr>
        <w:t>.</w:t>
      </w:r>
    </w:p>
    <w:p w14:paraId="3FC16C8D" w14:textId="0DCAD8D0" w:rsidR="655B706E" w:rsidRPr="00AF29A6" w:rsidRDefault="655B706E" w:rsidP="00B86138">
      <w:pPr>
        <w:pStyle w:val="ListParagraph"/>
        <w:numPr>
          <w:ilvl w:val="1"/>
          <w:numId w:val="23"/>
        </w:numPr>
        <w:rPr>
          <w:rFonts w:asciiTheme="minorHAnsi" w:hAnsiTheme="minorHAnsi" w:cstheme="minorHAnsi"/>
        </w:rPr>
      </w:pPr>
      <w:r w:rsidRPr="00AF29A6">
        <w:rPr>
          <w:rFonts w:asciiTheme="minorHAnsi" w:hAnsiTheme="minorHAnsi" w:cstheme="minorHAnsi"/>
        </w:rPr>
        <w:t>Data collection for the 10</w:t>
      </w:r>
      <w:r w:rsidR="006C1099" w:rsidRPr="00AF29A6">
        <w:rPr>
          <w:rFonts w:asciiTheme="minorHAnsi" w:hAnsiTheme="minorHAnsi" w:cstheme="minorHAnsi"/>
        </w:rPr>
        <w:t>(</w:t>
      </w:r>
      <w:r w:rsidRPr="00AF29A6">
        <w:rPr>
          <w:rFonts w:asciiTheme="minorHAnsi" w:hAnsiTheme="minorHAnsi" w:cstheme="minorHAnsi"/>
        </w:rPr>
        <w:t>j</w:t>
      </w:r>
      <w:r w:rsidR="006C1099" w:rsidRPr="00AF29A6">
        <w:rPr>
          <w:rFonts w:asciiTheme="minorHAnsi" w:hAnsiTheme="minorHAnsi" w:cstheme="minorHAnsi"/>
        </w:rPr>
        <w:t>)</w:t>
      </w:r>
      <w:r w:rsidRPr="00AF29A6">
        <w:rPr>
          <w:rFonts w:asciiTheme="minorHAnsi" w:hAnsiTheme="minorHAnsi" w:cstheme="minorHAnsi"/>
        </w:rPr>
        <w:t xml:space="preserve"> population has been initiated</w:t>
      </w:r>
      <w:r w:rsidR="006C1099" w:rsidRPr="00AF29A6">
        <w:rPr>
          <w:rFonts w:asciiTheme="minorHAnsi" w:hAnsiTheme="minorHAnsi" w:cstheme="minorHAnsi"/>
        </w:rPr>
        <w:t>.</w:t>
      </w:r>
    </w:p>
    <w:p w14:paraId="1BAE707E" w14:textId="1D8C28EF" w:rsidR="00403888" w:rsidRPr="00AF29A6" w:rsidRDefault="00403888" w:rsidP="00B86138">
      <w:pPr>
        <w:pStyle w:val="ListParagraph"/>
        <w:numPr>
          <w:ilvl w:val="1"/>
          <w:numId w:val="23"/>
        </w:numPr>
        <w:rPr>
          <w:rFonts w:asciiTheme="minorHAnsi" w:hAnsiTheme="minorHAnsi" w:cstheme="minorHAnsi"/>
        </w:rPr>
      </w:pPr>
      <w:r w:rsidRPr="00AF29A6">
        <w:rPr>
          <w:rFonts w:asciiTheme="minorHAnsi" w:hAnsiTheme="minorHAnsi" w:cstheme="minorHAnsi"/>
        </w:rPr>
        <w:t>Working on 5-year status review in terms of fish and habitat metrics for Okanogan steelhead</w:t>
      </w:r>
      <w:r w:rsidR="00D814DD" w:rsidRPr="00AF29A6">
        <w:rPr>
          <w:rFonts w:asciiTheme="minorHAnsi" w:hAnsiTheme="minorHAnsi" w:cstheme="minorHAnsi"/>
        </w:rPr>
        <w:t>.</w:t>
      </w:r>
    </w:p>
    <w:p w14:paraId="552ED6A5" w14:textId="7286858B" w:rsidR="00403888" w:rsidRPr="00AF29A6" w:rsidRDefault="00403888" w:rsidP="00B86138">
      <w:pPr>
        <w:pStyle w:val="ListParagraph"/>
        <w:numPr>
          <w:ilvl w:val="1"/>
          <w:numId w:val="23"/>
        </w:numPr>
        <w:rPr>
          <w:rFonts w:asciiTheme="minorHAnsi" w:hAnsiTheme="minorHAnsi" w:cstheme="minorHAnsi"/>
        </w:rPr>
      </w:pPr>
      <w:r w:rsidRPr="00AF29A6">
        <w:rPr>
          <w:rFonts w:asciiTheme="minorHAnsi" w:hAnsiTheme="minorHAnsi" w:cstheme="minorHAnsi"/>
        </w:rPr>
        <w:t>Working on automating juvenile fish data and bringing the system online</w:t>
      </w:r>
      <w:r w:rsidR="00D814DD" w:rsidRPr="00AF29A6">
        <w:rPr>
          <w:rFonts w:asciiTheme="minorHAnsi" w:hAnsiTheme="minorHAnsi" w:cstheme="minorHAnsi"/>
        </w:rPr>
        <w:t>.</w:t>
      </w:r>
    </w:p>
    <w:p w14:paraId="17E6EED1" w14:textId="13E8A18A" w:rsidR="00403888" w:rsidRPr="00AF29A6" w:rsidRDefault="00403888" w:rsidP="00B86138">
      <w:pPr>
        <w:pStyle w:val="ListParagraph"/>
        <w:numPr>
          <w:ilvl w:val="1"/>
          <w:numId w:val="23"/>
        </w:numPr>
        <w:rPr>
          <w:rFonts w:asciiTheme="minorHAnsi" w:hAnsiTheme="minorHAnsi" w:cstheme="minorHAnsi"/>
        </w:rPr>
      </w:pPr>
      <w:r w:rsidRPr="00AF29A6">
        <w:rPr>
          <w:rFonts w:asciiTheme="minorHAnsi" w:hAnsiTheme="minorHAnsi" w:cstheme="minorHAnsi"/>
        </w:rPr>
        <w:t>Working on developing automatic calculations for Mark/Recapture juvenile studies</w:t>
      </w:r>
      <w:r w:rsidR="5A1FFB26" w:rsidRPr="00AF29A6">
        <w:rPr>
          <w:rFonts w:asciiTheme="minorHAnsi" w:hAnsiTheme="minorHAnsi" w:cstheme="minorHAnsi"/>
        </w:rPr>
        <w:t xml:space="preserve"> which improves efficiencies and repeatability of these calculations.</w:t>
      </w:r>
    </w:p>
    <w:p w14:paraId="37F9430D" w14:textId="7BD60180" w:rsidR="00403888" w:rsidRPr="00AF29A6" w:rsidRDefault="00403888" w:rsidP="00B86138">
      <w:pPr>
        <w:pStyle w:val="ListParagraph"/>
        <w:numPr>
          <w:ilvl w:val="1"/>
          <w:numId w:val="23"/>
        </w:numPr>
        <w:rPr>
          <w:rFonts w:asciiTheme="minorHAnsi" w:hAnsiTheme="minorHAnsi" w:cstheme="minorHAnsi"/>
        </w:rPr>
      </w:pPr>
      <w:r w:rsidRPr="00AF29A6">
        <w:rPr>
          <w:rFonts w:asciiTheme="minorHAnsi" w:hAnsiTheme="minorHAnsi" w:cstheme="minorHAnsi"/>
        </w:rPr>
        <w:t>Added interactive components to website</w:t>
      </w:r>
      <w:r w:rsidR="4D7862AA" w:rsidRPr="00AF29A6">
        <w:rPr>
          <w:rFonts w:asciiTheme="minorHAnsi" w:hAnsiTheme="minorHAnsi" w:cstheme="minorHAnsi"/>
        </w:rPr>
        <w:t>, e.g. temperature.</w:t>
      </w:r>
    </w:p>
    <w:p w14:paraId="3531133E" w14:textId="6D4B54D2" w:rsidR="3D5F38BD" w:rsidRPr="00AF29A6" w:rsidRDefault="3D5F38BD" w:rsidP="00B86138">
      <w:pPr>
        <w:pStyle w:val="ListParagraph"/>
        <w:numPr>
          <w:ilvl w:val="1"/>
          <w:numId w:val="23"/>
        </w:numPr>
        <w:rPr>
          <w:rFonts w:asciiTheme="minorHAnsi" w:hAnsiTheme="minorHAnsi" w:cstheme="minorHAnsi"/>
        </w:rPr>
      </w:pPr>
      <w:r w:rsidRPr="00AF29A6">
        <w:rPr>
          <w:rFonts w:asciiTheme="minorHAnsi" w:hAnsiTheme="minorHAnsi" w:cstheme="minorHAnsi"/>
        </w:rPr>
        <w:t>Can now query the habitat shape files.</w:t>
      </w:r>
    </w:p>
    <w:p w14:paraId="52E56223" w14:textId="77777777" w:rsidR="00403888" w:rsidRPr="00AF29A6" w:rsidRDefault="00403888" w:rsidP="00F35EFF">
      <w:pPr>
        <w:pStyle w:val="ListParagraph"/>
        <w:ind w:left="1080"/>
        <w:rPr>
          <w:rFonts w:asciiTheme="minorHAnsi" w:hAnsiTheme="minorHAnsi" w:cstheme="minorHAnsi"/>
        </w:rPr>
      </w:pPr>
    </w:p>
    <w:p w14:paraId="7F2E97E8" w14:textId="77777777" w:rsidR="00952F7A" w:rsidRPr="00E52876" w:rsidRDefault="00952F7A" w:rsidP="00B86138">
      <w:pPr>
        <w:pStyle w:val="ListParagraph"/>
        <w:numPr>
          <w:ilvl w:val="0"/>
          <w:numId w:val="22"/>
        </w:numPr>
        <w:rPr>
          <w:rFonts w:cstheme="minorHAnsi"/>
        </w:rPr>
      </w:pPr>
      <w:r w:rsidRPr="008E1C31">
        <w:rPr>
          <w:rFonts w:cstheme="minorHAnsi"/>
        </w:rPr>
        <w:t>BPA</w:t>
      </w:r>
      <w:r w:rsidRPr="00E52876">
        <w:rPr>
          <w:rFonts w:cstheme="minorHAnsi"/>
        </w:rPr>
        <w:t xml:space="preserve"> (Rodrigo George, Jody </w:t>
      </w:r>
      <w:proofErr w:type="spellStart"/>
      <w:r w:rsidRPr="00E52876">
        <w:rPr>
          <w:rFonts w:cstheme="minorHAnsi"/>
        </w:rPr>
        <w:t>Lando</w:t>
      </w:r>
      <w:proofErr w:type="spellEnd"/>
      <w:r w:rsidRPr="00E52876">
        <w:rPr>
          <w:rFonts w:cstheme="minorHAnsi"/>
        </w:rPr>
        <w:t>)</w:t>
      </w:r>
    </w:p>
    <w:p w14:paraId="31721AD6" w14:textId="1E2AAE76" w:rsidR="00403888" w:rsidRPr="00AF29A6" w:rsidRDefault="007B4E56" w:rsidP="00B86138">
      <w:pPr>
        <w:pStyle w:val="ListParagraph"/>
        <w:numPr>
          <w:ilvl w:val="1"/>
          <w:numId w:val="23"/>
        </w:numPr>
        <w:rPr>
          <w:rFonts w:asciiTheme="minorHAnsi" w:hAnsiTheme="minorHAnsi" w:cstheme="minorHAnsi"/>
        </w:rPr>
      </w:pPr>
      <w:r w:rsidRPr="00AF29A6">
        <w:rPr>
          <w:rFonts w:asciiTheme="minorHAnsi" w:hAnsiTheme="minorHAnsi" w:cstheme="minorHAnsi"/>
        </w:rPr>
        <w:t>Reviewed rates for FY22 and FY23, funding levels will be flat</w:t>
      </w:r>
      <w:r w:rsidR="00D814DD" w:rsidRPr="00AF29A6">
        <w:rPr>
          <w:rFonts w:asciiTheme="minorHAnsi" w:hAnsiTheme="minorHAnsi" w:cstheme="minorHAnsi"/>
        </w:rPr>
        <w:t>.</w:t>
      </w:r>
    </w:p>
    <w:p w14:paraId="795BD2AB" w14:textId="20A85979" w:rsidR="007B4E56" w:rsidRPr="00AF29A6" w:rsidRDefault="007B4E56" w:rsidP="00B86138">
      <w:pPr>
        <w:pStyle w:val="ListParagraph"/>
        <w:numPr>
          <w:ilvl w:val="1"/>
          <w:numId w:val="23"/>
        </w:numPr>
        <w:rPr>
          <w:rFonts w:asciiTheme="minorHAnsi" w:hAnsiTheme="minorHAnsi" w:cstheme="minorHAnsi"/>
        </w:rPr>
      </w:pPr>
      <w:r w:rsidRPr="00AF29A6">
        <w:rPr>
          <w:rFonts w:asciiTheme="minorHAnsi" w:hAnsiTheme="minorHAnsi" w:cstheme="minorHAnsi"/>
        </w:rPr>
        <w:t xml:space="preserve">Worked on Environmental Impact Statements and developed proposed actions/ biological assessments in support of the </w:t>
      </w:r>
      <w:proofErr w:type="spellStart"/>
      <w:r w:rsidRPr="00AF29A6">
        <w:rPr>
          <w:rFonts w:asciiTheme="minorHAnsi" w:hAnsiTheme="minorHAnsi" w:cstheme="minorHAnsi"/>
        </w:rPr>
        <w:t>BiOp</w:t>
      </w:r>
      <w:proofErr w:type="spellEnd"/>
      <w:r w:rsidR="00D814DD" w:rsidRPr="00AF29A6">
        <w:rPr>
          <w:rFonts w:asciiTheme="minorHAnsi" w:hAnsiTheme="minorHAnsi" w:cstheme="minorHAnsi"/>
        </w:rPr>
        <w:t>.</w:t>
      </w:r>
    </w:p>
    <w:p w14:paraId="41DB5787" w14:textId="2392BD3E" w:rsidR="007B4E56" w:rsidRPr="00AF29A6" w:rsidRDefault="007B4E56" w:rsidP="00B86138">
      <w:pPr>
        <w:pStyle w:val="ListParagraph"/>
        <w:numPr>
          <w:ilvl w:val="1"/>
          <w:numId w:val="23"/>
        </w:numPr>
        <w:rPr>
          <w:rFonts w:asciiTheme="minorHAnsi" w:hAnsiTheme="minorHAnsi" w:cstheme="minorHAnsi"/>
        </w:rPr>
      </w:pPr>
      <w:r w:rsidRPr="00AF29A6">
        <w:rPr>
          <w:rFonts w:asciiTheme="minorHAnsi" w:hAnsiTheme="minorHAnsi" w:cstheme="minorHAnsi"/>
        </w:rPr>
        <w:t xml:space="preserve">Worked with the </w:t>
      </w:r>
      <w:r w:rsidR="5008F2D0" w:rsidRPr="00AF29A6">
        <w:rPr>
          <w:rFonts w:asciiTheme="minorHAnsi" w:hAnsiTheme="minorHAnsi" w:cstheme="minorHAnsi"/>
        </w:rPr>
        <w:t>NPCC</w:t>
      </w:r>
      <w:r w:rsidRPr="00AF29A6">
        <w:rPr>
          <w:rFonts w:asciiTheme="minorHAnsi" w:hAnsiTheme="minorHAnsi" w:cstheme="minorHAnsi"/>
        </w:rPr>
        <w:t xml:space="preserve"> on development of the addendum</w:t>
      </w:r>
      <w:r w:rsidR="00D814DD" w:rsidRPr="00AF29A6">
        <w:rPr>
          <w:rFonts w:asciiTheme="minorHAnsi" w:hAnsiTheme="minorHAnsi" w:cstheme="minorHAnsi"/>
        </w:rPr>
        <w:t>.</w:t>
      </w:r>
    </w:p>
    <w:p w14:paraId="1138C553" w14:textId="7F4A1DBD" w:rsidR="007B4E56" w:rsidRPr="00AF29A6" w:rsidRDefault="007B4E56" w:rsidP="00B86138">
      <w:pPr>
        <w:pStyle w:val="ListParagraph"/>
        <w:numPr>
          <w:ilvl w:val="1"/>
          <w:numId w:val="23"/>
        </w:numPr>
        <w:rPr>
          <w:rFonts w:asciiTheme="minorHAnsi" w:hAnsiTheme="minorHAnsi" w:cstheme="minorHAnsi"/>
        </w:rPr>
      </w:pPr>
      <w:r w:rsidRPr="00AF29A6">
        <w:rPr>
          <w:rFonts w:asciiTheme="minorHAnsi" w:hAnsiTheme="minorHAnsi" w:cstheme="minorHAnsi"/>
        </w:rPr>
        <w:t>Interested in moving forward on Carrying Capacity DES development</w:t>
      </w:r>
      <w:r w:rsidR="00D814DD" w:rsidRPr="00AF29A6">
        <w:rPr>
          <w:rFonts w:asciiTheme="minorHAnsi" w:hAnsiTheme="minorHAnsi" w:cstheme="minorHAnsi"/>
        </w:rPr>
        <w:t>.</w:t>
      </w:r>
    </w:p>
    <w:p w14:paraId="17D7651D" w14:textId="42C9431B" w:rsidR="007B4E56" w:rsidRPr="00AF29A6" w:rsidRDefault="03FBAA38" w:rsidP="00B86138">
      <w:pPr>
        <w:pStyle w:val="ListParagraph"/>
        <w:numPr>
          <w:ilvl w:val="1"/>
          <w:numId w:val="23"/>
        </w:numPr>
        <w:rPr>
          <w:rFonts w:asciiTheme="minorHAnsi" w:hAnsiTheme="minorHAnsi" w:cstheme="minorHAnsi"/>
        </w:rPr>
      </w:pPr>
      <w:r w:rsidRPr="00AF29A6">
        <w:rPr>
          <w:rFonts w:asciiTheme="minorHAnsi" w:hAnsiTheme="minorHAnsi" w:cstheme="minorHAnsi"/>
        </w:rPr>
        <w:lastRenderedPageBreak/>
        <w:t>Restored StreamNet funding to suppo</w:t>
      </w:r>
      <w:r w:rsidR="00D814DD" w:rsidRPr="00AF29A6">
        <w:rPr>
          <w:rFonts w:asciiTheme="minorHAnsi" w:hAnsiTheme="minorHAnsi" w:cstheme="minorHAnsi"/>
        </w:rPr>
        <w:t>r</w:t>
      </w:r>
      <w:r w:rsidRPr="00AF29A6">
        <w:rPr>
          <w:rFonts w:asciiTheme="minorHAnsi" w:hAnsiTheme="minorHAnsi" w:cstheme="minorHAnsi"/>
        </w:rPr>
        <w:t>t PSMFC-StreamNet with DES development for juvenile outmigrant, carry</w:t>
      </w:r>
      <w:r w:rsidR="00D814DD" w:rsidRPr="00AF29A6">
        <w:rPr>
          <w:rFonts w:asciiTheme="minorHAnsi" w:hAnsiTheme="minorHAnsi" w:cstheme="minorHAnsi"/>
        </w:rPr>
        <w:t>ing</w:t>
      </w:r>
      <w:r w:rsidRPr="00AF29A6">
        <w:rPr>
          <w:rFonts w:asciiTheme="minorHAnsi" w:hAnsiTheme="minorHAnsi" w:cstheme="minorHAnsi"/>
        </w:rPr>
        <w:t xml:space="preserve"> capacity DES</w:t>
      </w:r>
      <w:r w:rsidR="00D814DD" w:rsidRPr="00AF29A6">
        <w:rPr>
          <w:rFonts w:asciiTheme="minorHAnsi" w:hAnsiTheme="minorHAnsi" w:cstheme="minorHAnsi"/>
        </w:rPr>
        <w:t>s</w:t>
      </w:r>
      <w:r w:rsidRPr="00AF29A6">
        <w:rPr>
          <w:rFonts w:asciiTheme="minorHAnsi" w:hAnsiTheme="minorHAnsi" w:cstheme="minorHAnsi"/>
        </w:rPr>
        <w:t xml:space="preserve"> to be advanced through the F</w:t>
      </w:r>
      <w:r w:rsidR="002E2C24">
        <w:rPr>
          <w:rFonts w:asciiTheme="minorHAnsi" w:hAnsiTheme="minorHAnsi" w:cstheme="minorHAnsi"/>
        </w:rPr>
        <w:t>i</w:t>
      </w:r>
      <w:r w:rsidRPr="00AF29A6">
        <w:rPr>
          <w:rFonts w:asciiTheme="minorHAnsi" w:hAnsiTheme="minorHAnsi" w:cstheme="minorHAnsi"/>
        </w:rPr>
        <w:t>sh Monitoring Work Group</w:t>
      </w:r>
      <w:r w:rsidR="06B54D6E" w:rsidRPr="00AF29A6">
        <w:rPr>
          <w:rFonts w:asciiTheme="minorHAnsi" w:hAnsiTheme="minorHAnsi" w:cstheme="minorHAnsi"/>
        </w:rPr>
        <w:t xml:space="preserve">, </w:t>
      </w:r>
      <w:r w:rsidR="2856AC9A" w:rsidRPr="00AF29A6">
        <w:rPr>
          <w:rFonts w:asciiTheme="minorHAnsi" w:hAnsiTheme="minorHAnsi" w:cstheme="minorHAnsi"/>
        </w:rPr>
        <w:t>GIS popu</w:t>
      </w:r>
      <w:r w:rsidR="00D814DD" w:rsidRPr="00AF29A6">
        <w:rPr>
          <w:rFonts w:asciiTheme="minorHAnsi" w:hAnsiTheme="minorHAnsi" w:cstheme="minorHAnsi"/>
        </w:rPr>
        <w:t>l</w:t>
      </w:r>
      <w:r w:rsidR="2856AC9A" w:rsidRPr="00AF29A6">
        <w:rPr>
          <w:rFonts w:asciiTheme="minorHAnsi" w:hAnsiTheme="minorHAnsi" w:cstheme="minorHAnsi"/>
        </w:rPr>
        <w:t>ation laye</w:t>
      </w:r>
      <w:r w:rsidR="00D814DD" w:rsidRPr="00AF29A6">
        <w:rPr>
          <w:rFonts w:asciiTheme="minorHAnsi" w:hAnsiTheme="minorHAnsi" w:cstheme="minorHAnsi"/>
        </w:rPr>
        <w:t>r</w:t>
      </w:r>
      <w:r w:rsidR="2856AC9A" w:rsidRPr="00AF29A6">
        <w:rPr>
          <w:rFonts w:asciiTheme="minorHAnsi" w:hAnsiTheme="minorHAnsi" w:cstheme="minorHAnsi"/>
        </w:rPr>
        <w:t>s,</w:t>
      </w:r>
      <w:r w:rsidR="007B4E56" w:rsidRPr="00AF29A6">
        <w:rPr>
          <w:rFonts w:asciiTheme="minorHAnsi" w:hAnsiTheme="minorHAnsi" w:cstheme="minorHAnsi"/>
        </w:rPr>
        <w:t xml:space="preserve"> smolt monitoring</w:t>
      </w:r>
      <w:r w:rsidR="73492565" w:rsidRPr="00AF29A6">
        <w:rPr>
          <w:rFonts w:asciiTheme="minorHAnsi" w:hAnsiTheme="minorHAnsi" w:cstheme="minorHAnsi"/>
        </w:rPr>
        <w:t xml:space="preserve"> data and traps</w:t>
      </w:r>
      <w:r w:rsidR="007B4E56" w:rsidRPr="00AF29A6">
        <w:rPr>
          <w:rFonts w:asciiTheme="minorHAnsi" w:hAnsiTheme="minorHAnsi" w:cstheme="minorHAnsi"/>
        </w:rPr>
        <w:t xml:space="preserve">, improvements to StreamNet interface, identify areas where data needs correcting or </w:t>
      </w:r>
      <w:r w:rsidR="2BB4E436" w:rsidRPr="00AF29A6">
        <w:rPr>
          <w:rFonts w:asciiTheme="minorHAnsi" w:hAnsiTheme="minorHAnsi" w:cstheme="minorHAnsi"/>
        </w:rPr>
        <w:t xml:space="preserve">where </w:t>
      </w:r>
      <w:r w:rsidR="007B4E56" w:rsidRPr="00AF29A6">
        <w:rPr>
          <w:rFonts w:asciiTheme="minorHAnsi" w:hAnsiTheme="minorHAnsi" w:cstheme="minorHAnsi"/>
        </w:rPr>
        <w:t>access to</w:t>
      </w:r>
      <w:r w:rsidR="31B5A39D" w:rsidRPr="00AF29A6">
        <w:rPr>
          <w:rFonts w:asciiTheme="minorHAnsi" w:hAnsiTheme="minorHAnsi" w:cstheme="minorHAnsi"/>
        </w:rPr>
        <w:t xml:space="preserve"> </w:t>
      </w:r>
      <w:r w:rsidR="007B4E56" w:rsidRPr="00AF29A6">
        <w:rPr>
          <w:rFonts w:asciiTheme="minorHAnsi" w:hAnsiTheme="minorHAnsi" w:cstheme="minorHAnsi"/>
        </w:rPr>
        <w:t>data needs to be improved</w:t>
      </w:r>
      <w:r w:rsidR="6D13D56C" w:rsidRPr="00AF29A6">
        <w:rPr>
          <w:rFonts w:asciiTheme="minorHAnsi" w:hAnsiTheme="minorHAnsi" w:cstheme="minorHAnsi"/>
        </w:rPr>
        <w:t xml:space="preserve"> (aka Phase 2 QA/QC)</w:t>
      </w:r>
      <w:r w:rsidR="48806079" w:rsidRPr="00AF29A6">
        <w:rPr>
          <w:rFonts w:asciiTheme="minorHAnsi" w:hAnsiTheme="minorHAnsi" w:cstheme="minorHAnsi"/>
        </w:rPr>
        <w:t>.</w:t>
      </w:r>
    </w:p>
    <w:p w14:paraId="07547A01" w14:textId="77777777" w:rsidR="007B4E56" w:rsidRPr="00AF29A6" w:rsidRDefault="007B4E56" w:rsidP="00F35EFF">
      <w:pPr>
        <w:pStyle w:val="ListParagraph"/>
        <w:ind w:left="1080"/>
        <w:rPr>
          <w:rFonts w:asciiTheme="minorHAnsi" w:hAnsiTheme="minorHAnsi" w:cstheme="minorHAnsi"/>
        </w:rPr>
      </w:pPr>
    </w:p>
    <w:p w14:paraId="19549137" w14:textId="77777777" w:rsidR="00952F7A" w:rsidRPr="00E52876" w:rsidRDefault="00952F7A" w:rsidP="00B86138">
      <w:pPr>
        <w:pStyle w:val="ListParagraph"/>
        <w:numPr>
          <w:ilvl w:val="0"/>
          <w:numId w:val="22"/>
        </w:numPr>
        <w:rPr>
          <w:rFonts w:cstheme="minorHAnsi"/>
        </w:rPr>
      </w:pPr>
      <w:r w:rsidRPr="008E1C31">
        <w:rPr>
          <w:rFonts w:cstheme="minorHAnsi"/>
          <w:bCs/>
        </w:rPr>
        <w:t>NPCC</w:t>
      </w:r>
      <w:r w:rsidRPr="00E52876">
        <w:rPr>
          <w:rFonts w:cstheme="minorHAnsi"/>
        </w:rPr>
        <w:t xml:space="preserve"> (Patty O’Toole)</w:t>
      </w:r>
    </w:p>
    <w:p w14:paraId="305E67C1" w14:textId="23AA9F8D" w:rsidR="007B4E56" w:rsidRPr="00AF29A6" w:rsidRDefault="00A82958" w:rsidP="00B86138">
      <w:pPr>
        <w:pStyle w:val="ListParagraph"/>
        <w:numPr>
          <w:ilvl w:val="1"/>
          <w:numId w:val="23"/>
        </w:numPr>
        <w:rPr>
          <w:rFonts w:asciiTheme="minorHAnsi" w:hAnsiTheme="minorHAnsi" w:cstheme="minorHAnsi"/>
        </w:rPr>
      </w:pPr>
      <w:r w:rsidRPr="00AF29A6">
        <w:rPr>
          <w:rFonts w:asciiTheme="minorHAnsi" w:hAnsiTheme="minorHAnsi" w:cstheme="minorHAnsi"/>
        </w:rPr>
        <w:t>Reviewed all data management projects in 2019</w:t>
      </w:r>
      <w:r w:rsidR="00DC54C0" w:rsidRPr="00AF29A6">
        <w:rPr>
          <w:rFonts w:asciiTheme="minorHAnsi" w:hAnsiTheme="minorHAnsi" w:cstheme="minorHAnsi"/>
        </w:rPr>
        <w:t>.</w:t>
      </w:r>
    </w:p>
    <w:p w14:paraId="6FD74853" w14:textId="49F55994" w:rsidR="00A82958" w:rsidRPr="00AF29A6" w:rsidRDefault="00A82958" w:rsidP="00B86138">
      <w:pPr>
        <w:pStyle w:val="ListParagraph"/>
        <w:numPr>
          <w:ilvl w:val="1"/>
          <w:numId w:val="23"/>
        </w:numPr>
        <w:rPr>
          <w:rFonts w:asciiTheme="minorHAnsi" w:hAnsiTheme="minorHAnsi" w:cstheme="minorHAnsi"/>
        </w:rPr>
      </w:pPr>
      <w:r w:rsidRPr="00AF29A6">
        <w:rPr>
          <w:rFonts w:asciiTheme="minorHAnsi" w:hAnsiTheme="minorHAnsi" w:cstheme="minorHAnsi"/>
        </w:rPr>
        <w:t>Currently finishing up resident fish &amp; sturgeon reviews</w:t>
      </w:r>
      <w:r w:rsidR="00DC54C0" w:rsidRPr="00AF29A6">
        <w:rPr>
          <w:rFonts w:asciiTheme="minorHAnsi" w:hAnsiTheme="minorHAnsi" w:cstheme="minorHAnsi"/>
        </w:rPr>
        <w:t>.</w:t>
      </w:r>
    </w:p>
    <w:p w14:paraId="689E3387" w14:textId="2D79CB39" w:rsidR="00A82958" w:rsidRPr="00AF29A6" w:rsidRDefault="01DA06ED" w:rsidP="00B86138">
      <w:pPr>
        <w:pStyle w:val="ListParagraph"/>
        <w:numPr>
          <w:ilvl w:val="1"/>
          <w:numId w:val="23"/>
        </w:numPr>
        <w:rPr>
          <w:rFonts w:asciiTheme="minorHAnsi" w:hAnsiTheme="minorHAnsi" w:cstheme="minorHAnsi"/>
        </w:rPr>
      </w:pPr>
      <w:r w:rsidRPr="00AF29A6">
        <w:rPr>
          <w:rFonts w:asciiTheme="minorHAnsi" w:hAnsiTheme="minorHAnsi" w:cstheme="minorHAnsi"/>
        </w:rPr>
        <w:t>Anad</w:t>
      </w:r>
      <w:r w:rsidR="00DC54C0" w:rsidRPr="00AF29A6">
        <w:rPr>
          <w:rFonts w:asciiTheme="minorHAnsi" w:hAnsiTheme="minorHAnsi" w:cstheme="minorHAnsi"/>
        </w:rPr>
        <w:t>r</w:t>
      </w:r>
      <w:r w:rsidRPr="00AF29A6">
        <w:rPr>
          <w:rFonts w:asciiTheme="minorHAnsi" w:hAnsiTheme="minorHAnsi" w:cstheme="minorHAnsi"/>
        </w:rPr>
        <w:t xml:space="preserve">omous fish </w:t>
      </w:r>
      <w:r w:rsidR="00A82958" w:rsidRPr="00AF29A6">
        <w:rPr>
          <w:rFonts w:asciiTheme="minorHAnsi" w:hAnsiTheme="minorHAnsi" w:cstheme="minorHAnsi"/>
        </w:rPr>
        <w:t>Habitat and Hatchery project reviews may be rescheduled due to COVID</w:t>
      </w:r>
      <w:r w:rsidR="2AC13B2D" w:rsidRPr="00AF29A6">
        <w:rPr>
          <w:rFonts w:asciiTheme="minorHAnsi" w:hAnsiTheme="minorHAnsi" w:cstheme="minorHAnsi"/>
        </w:rPr>
        <w:t xml:space="preserve"> and as requested by a group of sponsors.</w:t>
      </w:r>
    </w:p>
    <w:p w14:paraId="5043CB0F" w14:textId="77777777" w:rsidR="00650038" w:rsidRPr="00AF29A6" w:rsidRDefault="00650038" w:rsidP="00F35EFF">
      <w:pPr>
        <w:spacing w:after="0" w:line="240" w:lineRule="auto"/>
        <w:rPr>
          <w:rFonts w:cstheme="minorHAnsi"/>
        </w:rPr>
      </w:pPr>
    </w:p>
    <w:p w14:paraId="469AA054" w14:textId="7C1879B9" w:rsidR="008E1C31" w:rsidRPr="00AF29A6" w:rsidRDefault="008E1C31" w:rsidP="008E1C31">
      <w:pPr>
        <w:spacing w:after="0" w:line="240" w:lineRule="auto"/>
        <w:rPr>
          <w:rFonts w:cstheme="minorHAnsi"/>
        </w:rPr>
      </w:pPr>
      <w:r w:rsidRPr="008E1C31">
        <w:rPr>
          <w:rFonts w:cstheme="minorHAnsi"/>
          <w:b/>
        </w:rPr>
        <w:t>Coordinated Assessment Partnership</w:t>
      </w:r>
      <w:r w:rsidRPr="00AF29A6">
        <w:rPr>
          <w:rFonts w:cstheme="minorHAnsi"/>
        </w:rPr>
        <w:t xml:space="preserve"> </w:t>
      </w:r>
      <w:r>
        <w:rPr>
          <w:rFonts w:cstheme="minorHAnsi"/>
        </w:rPr>
        <w:t xml:space="preserve">(Presenters: </w:t>
      </w:r>
      <w:r w:rsidRPr="00AF29A6">
        <w:rPr>
          <w:rFonts w:cstheme="minorHAnsi"/>
        </w:rPr>
        <w:t>Nancy, Brodie Cox, Jen Bayer, Tom Iverson</w:t>
      </w:r>
      <w:r>
        <w:rPr>
          <w:rFonts w:cstheme="minorHAnsi"/>
        </w:rPr>
        <w:t>)</w:t>
      </w:r>
    </w:p>
    <w:p w14:paraId="1C245F39" w14:textId="51B3B183" w:rsidR="00C717E0" w:rsidRPr="008E1C31" w:rsidRDefault="00C717E0" w:rsidP="00B86138">
      <w:pPr>
        <w:pStyle w:val="ListParagraph"/>
        <w:numPr>
          <w:ilvl w:val="0"/>
          <w:numId w:val="24"/>
        </w:numPr>
        <w:rPr>
          <w:rFonts w:cstheme="minorHAnsi"/>
        </w:rPr>
      </w:pPr>
      <w:r w:rsidRPr="008E1C31">
        <w:rPr>
          <w:rFonts w:cstheme="minorHAnsi"/>
        </w:rPr>
        <w:t xml:space="preserve">Big Picture </w:t>
      </w:r>
      <w:r w:rsidR="00200BE5">
        <w:rPr>
          <w:rFonts w:cstheme="minorHAnsi"/>
        </w:rPr>
        <w:t>(Nancy)</w:t>
      </w:r>
    </w:p>
    <w:p w14:paraId="5B9D334E" w14:textId="77777777" w:rsidR="00C717E0" w:rsidRPr="00AF29A6" w:rsidRDefault="00C717E0" w:rsidP="00B86138">
      <w:pPr>
        <w:pStyle w:val="ListParagraph"/>
        <w:numPr>
          <w:ilvl w:val="0"/>
          <w:numId w:val="25"/>
        </w:numPr>
        <w:rPr>
          <w:rFonts w:asciiTheme="minorHAnsi" w:hAnsiTheme="minorHAnsi" w:cstheme="minorHAnsi"/>
        </w:rPr>
      </w:pPr>
      <w:r w:rsidRPr="00AF29A6">
        <w:rPr>
          <w:rFonts w:asciiTheme="minorHAnsi" w:hAnsiTheme="minorHAnsi" w:cstheme="minorHAnsi"/>
        </w:rPr>
        <w:t>collaborative process to share PNW fish data</w:t>
      </w:r>
      <w:r w:rsidR="00C47340" w:rsidRPr="00AF29A6">
        <w:rPr>
          <w:rFonts w:asciiTheme="minorHAnsi" w:hAnsiTheme="minorHAnsi" w:cstheme="minorHAnsi"/>
        </w:rPr>
        <w:t xml:space="preserve"> (focus to date has been on salmon and steelhead)</w:t>
      </w:r>
    </w:p>
    <w:p w14:paraId="0DDFEF2D" w14:textId="77777777" w:rsidR="00C717E0" w:rsidRPr="00AF29A6" w:rsidRDefault="00C717E0" w:rsidP="00B86138">
      <w:pPr>
        <w:numPr>
          <w:ilvl w:val="0"/>
          <w:numId w:val="25"/>
        </w:numPr>
        <w:spacing w:after="0" w:line="240" w:lineRule="auto"/>
        <w:rPr>
          <w:rFonts w:cstheme="minorHAnsi"/>
        </w:rPr>
      </w:pPr>
      <w:r w:rsidRPr="00AF29A6">
        <w:rPr>
          <w:rFonts w:cstheme="minorHAnsi"/>
        </w:rPr>
        <w:t>provides access to standardized data</w:t>
      </w:r>
    </w:p>
    <w:p w14:paraId="54662655" w14:textId="77777777" w:rsidR="00C717E0" w:rsidRPr="00AF29A6" w:rsidRDefault="00C717E0" w:rsidP="00B86138">
      <w:pPr>
        <w:numPr>
          <w:ilvl w:val="0"/>
          <w:numId w:val="25"/>
        </w:numPr>
        <w:spacing w:after="0" w:line="240" w:lineRule="auto"/>
        <w:rPr>
          <w:rFonts w:cstheme="minorHAnsi"/>
        </w:rPr>
      </w:pPr>
      <w:r w:rsidRPr="00AF29A6">
        <w:rPr>
          <w:rFonts w:cstheme="minorHAnsi"/>
        </w:rPr>
        <w:t>Informs reporting and decision-making</w:t>
      </w:r>
    </w:p>
    <w:p w14:paraId="1414478D" w14:textId="77777777" w:rsidR="00C717E0" w:rsidRPr="00AF29A6" w:rsidRDefault="00C717E0" w:rsidP="00B86138">
      <w:pPr>
        <w:numPr>
          <w:ilvl w:val="1"/>
          <w:numId w:val="26"/>
        </w:numPr>
        <w:spacing w:after="0" w:line="240" w:lineRule="auto"/>
        <w:rPr>
          <w:rFonts w:cstheme="minorHAnsi"/>
        </w:rPr>
      </w:pPr>
      <w:r w:rsidRPr="00AF29A6">
        <w:rPr>
          <w:rFonts w:cstheme="minorHAnsi"/>
        </w:rPr>
        <w:t xml:space="preserve">ExCom </w:t>
      </w:r>
      <w:r w:rsidRPr="00AF29A6">
        <w:rPr>
          <w:rFonts w:eastAsia="Wingdings" w:cstheme="minorHAnsi"/>
        </w:rPr>
        <w:t></w:t>
      </w:r>
      <w:r w:rsidRPr="00AF29A6">
        <w:rPr>
          <w:rFonts w:cstheme="minorHAnsi"/>
        </w:rPr>
        <w:t xml:space="preserve"> Steering Committee </w:t>
      </w:r>
      <w:r w:rsidRPr="00AF29A6">
        <w:rPr>
          <w:rFonts w:eastAsia="Wingdings" w:cstheme="minorHAnsi"/>
        </w:rPr>
        <w:t></w:t>
      </w:r>
      <w:r w:rsidRPr="00AF29A6">
        <w:rPr>
          <w:rFonts w:cstheme="minorHAnsi"/>
        </w:rPr>
        <w:t xml:space="preserve"> Work Teams</w:t>
      </w:r>
    </w:p>
    <w:p w14:paraId="22B11277" w14:textId="77777777" w:rsidR="00C47340" w:rsidRPr="00AF29A6" w:rsidRDefault="00C47340" w:rsidP="00B86138">
      <w:pPr>
        <w:numPr>
          <w:ilvl w:val="1"/>
          <w:numId w:val="26"/>
        </w:numPr>
        <w:spacing w:after="0" w:line="240" w:lineRule="auto"/>
        <w:rPr>
          <w:rFonts w:cstheme="minorHAnsi"/>
        </w:rPr>
      </w:pPr>
      <w:r w:rsidRPr="00AF29A6">
        <w:rPr>
          <w:rFonts w:cstheme="minorHAnsi"/>
        </w:rPr>
        <w:t xml:space="preserve">Fish Monitoring Workgroup </w:t>
      </w:r>
      <w:r w:rsidR="00BC2B42" w:rsidRPr="00AF29A6">
        <w:rPr>
          <w:rFonts w:cstheme="minorHAnsi"/>
        </w:rPr>
        <w:t xml:space="preserve">(organized by PNAMP) </w:t>
      </w:r>
      <w:r w:rsidRPr="00AF29A6">
        <w:rPr>
          <w:rFonts w:cstheme="minorHAnsi"/>
        </w:rPr>
        <w:t>help</w:t>
      </w:r>
      <w:r w:rsidR="00BC2B42" w:rsidRPr="00AF29A6">
        <w:rPr>
          <w:rFonts w:cstheme="minorHAnsi"/>
        </w:rPr>
        <w:t>s</w:t>
      </w:r>
      <w:r w:rsidRPr="00AF29A6">
        <w:rPr>
          <w:rFonts w:cstheme="minorHAnsi"/>
        </w:rPr>
        <w:t xml:space="preserve"> inform decisions</w:t>
      </w:r>
    </w:p>
    <w:p w14:paraId="7C582D38" w14:textId="77777777" w:rsidR="00C47340" w:rsidRPr="00AF29A6" w:rsidRDefault="00C47340" w:rsidP="00B86138">
      <w:pPr>
        <w:numPr>
          <w:ilvl w:val="1"/>
          <w:numId w:val="26"/>
        </w:numPr>
        <w:spacing w:after="0" w:line="240" w:lineRule="auto"/>
        <w:rPr>
          <w:rFonts w:cstheme="minorHAnsi"/>
        </w:rPr>
      </w:pPr>
      <w:r w:rsidRPr="00AF29A6">
        <w:rPr>
          <w:rFonts w:cstheme="minorHAnsi"/>
        </w:rPr>
        <w:t>Guided by regional information needs identified by NOAA, NPCC, and BPA</w:t>
      </w:r>
    </w:p>
    <w:p w14:paraId="1A3339D1" w14:textId="77777777" w:rsidR="00C717E0" w:rsidRPr="00AF29A6" w:rsidRDefault="00E53F4D" w:rsidP="00B86138">
      <w:pPr>
        <w:pStyle w:val="ListParagraph"/>
        <w:numPr>
          <w:ilvl w:val="0"/>
          <w:numId w:val="25"/>
        </w:numPr>
        <w:rPr>
          <w:rFonts w:asciiTheme="minorHAnsi" w:hAnsiTheme="minorHAnsi" w:cstheme="minorHAnsi"/>
        </w:rPr>
      </w:pPr>
      <w:r w:rsidRPr="00AF29A6">
        <w:rPr>
          <w:rFonts w:asciiTheme="minorHAnsi" w:hAnsiTheme="minorHAnsi" w:cstheme="minorHAnsi"/>
        </w:rPr>
        <w:t>F</w:t>
      </w:r>
      <w:r w:rsidR="00C717E0" w:rsidRPr="00AF29A6">
        <w:rPr>
          <w:rFonts w:asciiTheme="minorHAnsi" w:hAnsiTheme="minorHAnsi" w:cstheme="minorHAnsi"/>
        </w:rPr>
        <w:t>unded by: BPA, EPA Exchange Network Grants, NOAA-F, states and tribes</w:t>
      </w:r>
    </w:p>
    <w:p w14:paraId="164FB342" w14:textId="4133DA05" w:rsidR="00C717E0" w:rsidRPr="00AF29A6" w:rsidRDefault="00C717E0" w:rsidP="00B86138">
      <w:pPr>
        <w:pStyle w:val="ListParagraph"/>
        <w:numPr>
          <w:ilvl w:val="0"/>
          <w:numId w:val="25"/>
        </w:numPr>
        <w:rPr>
          <w:rFonts w:asciiTheme="minorHAnsi" w:hAnsiTheme="minorHAnsi" w:cstheme="minorHAnsi"/>
        </w:rPr>
      </w:pPr>
      <w:r w:rsidRPr="00AF29A6">
        <w:rPr>
          <w:rFonts w:asciiTheme="minorHAnsi" w:hAnsiTheme="minorHAnsi" w:cstheme="minorHAnsi"/>
        </w:rPr>
        <w:t>Beginning to reach out to those outside of the basin as well</w:t>
      </w:r>
    </w:p>
    <w:p w14:paraId="71F6A4C8" w14:textId="34760BD5" w:rsidR="00C717E0" w:rsidRPr="00AF29A6" w:rsidRDefault="50488111" w:rsidP="00B86138">
      <w:pPr>
        <w:pStyle w:val="ListParagraph"/>
        <w:numPr>
          <w:ilvl w:val="0"/>
          <w:numId w:val="25"/>
        </w:numPr>
        <w:rPr>
          <w:rFonts w:asciiTheme="minorHAnsi" w:hAnsiTheme="minorHAnsi" w:cstheme="minorHAnsi"/>
        </w:rPr>
      </w:pPr>
      <w:r w:rsidRPr="00AF29A6">
        <w:rPr>
          <w:rFonts w:asciiTheme="minorHAnsi" w:hAnsiTheme="minorHAnsi" w:cstheme="minorHAnsi"/>
        </w:rPr>
        <w:t>The CAP Core Team</w:t>
      </w:r>
      <w:r w:rsidR="00C717E0" w:rsidRPr="00AF29A6">
        <w:rPr>
          <w:rFonts w:asciiTheme="minorHAnsi" w:hAnsiTheme="minorHAnsi" w:cstheme="minorHAnsi"/>
        </w:rPr>
        <w:t xml:space="preserve"> partners meet monthly via phone</w:t>
      </w:r>
    </w:p>
    <w:p w14:paraId="144A5D23" w14:textId="77777777" w:rsidR="00C717E0" w:rsidRPr="00AF29A6" w:rsidRDefault="00C717E0" w:rsidP="00F35EFF">
      <w:pPr>
        <w:spacing w:after="0" w:line="240" w:lineRule="auto"/>
        <w:ind w:left="1440"/>
        <w:rPr>
          <w:rFonts w:cstheme="minorHAnsi"/>
        </w:rPr>
      </w:pPr>
    </w:p>
    <w:p w14:paraId="329E9C4C" w14:textId="480EE044" w:rsidR="00C717E0" w:rsidRPr="008E1C31" w:rsidRDefault="00C717E0" w:rsidP="00B86138">
      <w:pPr>
        <w:pStyle w:val="ListParagraph"/>
        <w:numPr>
          <w:ilvl w:val="0"/>
          <w:numId w:val="24"/>
        </w:numPr>
        <w:rPr>
          <w:rFonts w:cstheme="minorHAnsi"/>
        </w:rPr>
      </w:pPr>
      <w:r w:rsidRPr="008E1C31">
        <w:rPr>
          <w:rFonts w:cstheme="minorHAnsi"/>
        </w:rPr>
        <w:t>Data Status (as of August 3, 2020)</w:t>
      </w:r>
      <w:r w:rsidR="00200BE5">
        <w:rPr>
          <w:rFonts w:cstheme="minorHAnsi"/>
        </w:rPr>
        <w:t xml:space="preserve"> (Nancy)</w:t>
      </w:r>
    </w:p>
    <w:p w14:paraId="2770BD0D" w14:textId="77777777" w:rsidR="00BC2B42" w:rsidRPr="00AF29A6" w:rsidRDefault="000025C7" w:rsidP="00B86138">
      <w:pPr>
        <w:pStyle w:val="ListParagraph"/>
        <w:numPr>
          <w:ilvl w:val="0"/>
          <w:numId w:val="27"/>
        </w:numPr>
        <w:rPr>
          <w:rFonts w:asciiTheme="minorHAnsi" w:hAnsiTheme="minorHAnsi" w:cstheme="minorHAnsi"/>
        </w:rPr>
      </w:pPr>
      <w:r w:rsidRPr="00AF29A6">
        <w:rPr>
          <w:rFonts w:asciiTheme="minorHAnsi" w:hAnsiTheme="minorHAnsi" w:cstheme="minorHAnsi"/>
        </w:rPr>
        <w:t>Amount of data in any particular HLI Category varies with data availability and provider capacity</w:t>
      </w:r>
    </w:p>
    <w:p w14:paraId="4C60BCDB" w14:textId="77777777" w:rsidR="000025C7" w:rsidRPr="00AF29A6" w:rsidRDefault="000025C7" w:rsidP="00B86138">
      <w:pPr>
        <w:pStyle w:val="ListParagraph"/>
        <w:numPr>
          <w:ilvl w:val="0"/>
          <w:numId w:val="27"/>
        </w:numPr>
        <w:rPr>
          <w:rFonts w:asciiTheme="minorHAnsi" w:hAnsiTheme="minorHAnsi" w:cstheme="minorHAnsi"/>
        </w:rPr>
      </w:pPr>
      <w:r w:rsidRPr="00AF29A6">
        <w:rPr>
          <w:rFonts w:asciiTheme="minorHAnsi" w:hAnsiTheme="minorHAnsi" w:cstheme="minorHAnsi"/>
        </w:rPr>
        <w:t>Tribes are actively working to build their data-sharing capacity and infrastructure</w:t>
      </w:r>
    </w:p>
    <w:p w14:paraId="52834E52" w14:textId="77777777" w:rsidR="000025C7" w:rsidRPr="00AF29A6" w:rsidRDefault="000025C7" w:rsidP="00B86138">
      <w:pPr>
        <w:pStyle w:val="ListParagraph"/>
        <w:numPr>
          <w:ilvl w:val="0"/>
          <w:numId w:val="27"/>
        </w:numPr>
        <w:rPr>
          <w:rFonts w:asciiTheme="minorHAnsi" w:hAnsiTheme="minorHAnsi" w:cstheme="minorHAnsi"/>
        </w:rPr>
      </w:pPr>
      <w:r w:rsidRPr="00AF29A6">
        <w:rPr>
          <w:rFonts w:asciiTheme="minorHAnsi" w:hAnsiTheme="minorHAnsi" w:cstheme="minorHAnsi"/>
        </w:rPr>
        <w:t>Working to get all partners to the point of being able to efficiently share their data</w:t>
      </w:r>
    </w:p>
    <w:p w14:paraId="738610EB" w14:textId="77777777" w:rsidR="000025C7" w:rsidRPr="00AF29A6" w:rsidRDefault="000025C7" w:rsidP="00F35EFF">
      <w:pPr>
        <w:spacing w:after="0" w:line="240" w:lineRule="auto"/>
        <w:rPr>
          <w:rFonts w:cstheme="minorHAnsi"/>
        </w:rPr>
      </w:pPr>
    </w:p>
    <w:p w14:paraId="083F03C8" w14:textId="522C12A4" w:rsidR="001D6A43" w:rsidRPr="008E1C31" w:rsidRDefault="001D6A43" w:rsidP="00B86138">
      <w:pPr>
        <w:pStyle w:val="ListParagraph"/>
        <w:numPr>
          <w:ilvl w:val="0"/>
          <w:numId w:val="24"/>
        </w:numPr>
        <w:rPr>
          <w:rFonts w:cstheme="minorHAnsi"/>
        </w:rPr>
      </w:pPr>
      <w:r w:rsidRPr="008E1C31">
        <w:rPr>
          <w:rFonts w:cstheme="minorHAnsi"/>
        </w:rPr>
        <w:t xml:space="preserve">HCAX 2020 EPA Exchange Network Grant </w:t>
      </w:r>
      <w:r w:rsidR="00200BE5">
        <w:rPr>
          <w:rFonts w:cstheme="minorHAnsi"/>
        </w:rPr>
        <w:t>(Brodie)</w:t>
      </w:r>
    </w:p>
    <w:p w14:paraId="5D3DF5DD" w14:textId="77777777" w:rsidR="001D6A43" w:rsidRPr="008E1C31" w:rsidRDefault="001D6A43" w:rsidP="00B86138">
      <w:pPr>
        <w:pStyle w:val="ListParagraph"/>
        <w:numPr>
          <w:ilvl w:val="0"/>
          <w:numId w:val="28"/>
        </w:numPr>
        <w:rPr>
          <w:rFonts w:asciiTheme="minorHAnsi" w:hAnsiTheme="minorHAnsi" w:cstheme="minorHAnsi"/>
        </w:rPr>
      </w:pPr>
      <w:r w:rsidRPr="008E1C31">
        <w:rPr>
          <w:rFonts w:asciiTheme="minorHAnsi" w:hAnsiTheme="minorHAnsi" w:cstheme="minorHAnsi"/>
          <w:bCs/>
        </w:rPr>
        <w:t xml:space="preserve">Project goal: </w:t>
      </w:r>
      <w:r w:rsidRPr="008E1C31">
        <w:rPr>
          <w:rFonts w:asciiTheme="minorHAnsi" w:hAnsiTheme="minorHAnsi" w:cstheme="minorHAnsi"/>
        </w:rPr>
        <w:t>provide access to Pacific Northwest EPA Region 10 salmonid hatchery information for regional decision-making through the Hatchery Coordinated Assessments Exchange (Pacific Northwest HCAX)</w:t>
      </w:r>
    </w:p>
    <w:p w14:paraId="502D8C74" w14:textId="77777777" w:rsidR="001D6A43" w:rsidRPr="008E1C31" w:rsidRDefault="001D6A43" w:rsidP="00B86138">
      <w:pPr>
        <w:pStyle w:val="ListParagraph"/>
        <w:numPr>
          <w:ilvl w:val="0"/>
          <w:numId w:val="28"/>
        </w:numPr>
        <w:rPr>
          <w:rFonts w:asciiTheme="minorHAnsi" w:hAnsiTheme="minorHAnsi" w:cstheme="minorHAnsi"/>
        </w:rPr>
      </w:pPr>
      <w:r w:rsidRPr="008E1C31">
        <w:rPr>
          <w:rFonts w:asciiTheme="minorHAnsi" w:hAnsiTheme="minorHAnsi" w:cstheme="minorHAnsi"/>
          <w:bCs/>
        </w:rPr>
        <w:t>Funding:</w:t>
      </w:r>
      <w:r w:rsidRPr="008E1C31">
        <w:rPr>
          <w:rFonts w:asciiTheme="minorHAnsi" w:hAnsiTheme="minorHAnsi" w:cstheme="minorHAnsi"/>
        </w:rPr>
        <w:t xml:space="preserve"> $399,998</w:t>
      </w:r>
    </w:p>
    <w:p w14:paraId="1B6CD757" w14:textId="77777777" w:rsidR="001D6A43" w:rsidRPr="008E1C31" w:rsidRDefault="001D6A43" w:rsidP="00B86138">
      <w:pPr>
        <w:pStyle w:val="ListParagraph"/>
        <w:numPr>
          <w:ilvl w:val="0"/>
          <w:numId w:val="28"/>
        </w:numPr>
        <w:rPr>
          <w:rFonts w:asciiTheme="minorHAnsi" w:hAnsiTheme="minorHAnsi" w:cstheme="minorHAnsi"/>
        </w:rPr>
      </w:pPr>
      <w:r w:rsidRPr="008E1C31">
        <w:rPr>
          <w:rFonts w:asciiTheme="minorHAnsi" w:hAnsiTheme="minorHAnsi" w:cstheme="minorHAnsi"/>
        </w:rPr>
        <w:t>Grant Partners: WA RCO &amp; GSRO, WDFW, PSMFC StreamNet, PNAMP, Colville</w:t>
      </w:r>
    </w:p>
    <w:p w14:paraId="6A684EFA" w14:textId="77777777" w:rsidR="001D6A43" w:rsidRPr="008E1C31" w:rsidRDefault="001D6A43" w:rsidP="00B86138">
      <w:pPr>
        <w:pStyle w:val="ListParagraph"/>
        <w:numPr>
          <w:ilvl w:val="0"/>
          <w:numId w:val="28"/>
        </w:numPr>
        <w:rPr>
          <w:rFonts w:asciiTheme="minorHAnsi" w:hAnsiTheme="minorHAnsi" w:cstheme="minorHAnsi"/>
        </w:rPr>
      </w:pPr>
      <w:r w:rsidRPr="008E1C31">
        <w:rPr>
          <w:rFonts w:asciiTheme="minorHAnsi" w:hAnsiTheme="minorHAnsi" w:cstheme="minorHAnsi"/>
        </w:rPr>
        <w:t>Have not received confirmation that funding has been secured</w:t>
      </w:r>
    </w:p>
    <w:p w14:paraId="3BAFC505" w14:textId="77777777" w:rsidR="001D6A43" w:rsidRPr="008E1C31" w:rsidRDefault="001D6A43" w:rsidP="00B86138">
      <w:pPr>
        <w:pStyle w:val="ListParagraph"/>
        <w:numPr>
          <w:ilvl w:val="0"/>
          <w:numId w:val="28"/>
        </w:numPr>
        <w:rPr>
          <w:rFonts w:asciiTheme="minorHAnsi" w:hAnsiTheme="minorHAnsi" w:cstheme="minorHAnsi"/>
        </w:rPr>
      </w:pPr>
      <w:r w:rsidRPr="008E1C31">
        <w:rPr>
          <w:rFonts w:asciiTheme="minorHAnsi" w:hAnsiTheme="minorHAnsi" w:cstheme="minorHAnsi"/>
        </w:rPr>
        <w:t>Grant is for development of infrastructure, not to actually load data</w:t>
      </w:r>
    </w:p>
    <w:p w14:paraId="637805D2" w14:textId="77777777" w:rsidR="001D6A43" w:rsidRPr="00AF29A6" w:rsidRDefault="001D6A43" w:rsidP="00F35EFF">
      <w:pPr>
        <w:spacing w:after="0" w:line="240" w:lineRule="auto"/>
        <w:ind w:left="1440"/>
        <w:rPr>
          <w:rFonts w:cstheme="minorHAnsi"/>
        </w:rPr>
      </w:pPr>
    </w:p>
    <w:p w14:paraId="635CF87B" w14:textId="05D711C2" w:rsidR="00C717E0" w:rsidRPr="008E1C31" w:rsidRDefault="00C717E0" w:rsidP="00B86138">
      <w:pPr>
        <w:pStyle w:val="ListParagraph"/>
        <w:numPr>
          <w:ilvl w:val="0"/>
          <w:numId w:val="24"/>
        </w:numPr>
        <w:rPr>
          <w:rFonts w:cstheme="minorHAnsi"/>
        </w:rPr>
      </w:pPr>
      <w:r w:rsidRPr="008E1C31">
        <w:rPr>
          <w:rFonts w:cstheme="minorHAnsi"/>
        </w:rPr>
        <w:t xml:space="preserve">Review 5-year work plan </w:t>
      </w:r>
      <w:r w:rsidR="00200BE5">
        <w:rPr>
          <w:rFonts w:cstheme="minorHAnsi"/>
        </w:rPr>
        <w:t>(Nancy)</w:t>
      </w:r>
    </w:p>
    <w:p w14:paraId="7F698138" w14:textId="134CBF48" w:rsidR="00BC2B42" w:rsidRPr="00AF29A6" w:rsidRDefault="56E95B8A" w:rsidP="00B86138">
      <w:pPr>
        <w:pStyle w:val="ListParagraph"/>
        <w:numPr>
          <w:ilvl w:val="0"/>
          <w:numId w:val="29"/>
        </w:numPr>
        <w:rPr>
          <w:rFonts w:asciiTheme="minorHAnsi" w:hAnsiTheme="minorHAnsi" w:cstheme="minorHAnsi"/>
        </w:rPr>
      </w:pPr>
      <w:r w:rsidRPr="00AF29A6">
        <w:rPr>
          <w:rFonts w:asciiTheme="minorHAnsi" w:hAnsiTheme="minorHAnsi" w:cstheme="minorHAnsi"/>
        </w:rPr>
        <w:t xml:space="preserve">Continues to </w:t>
      </w:r>
      <w:r w:rsidR="008E1C31" w:rsidRPr="00AF29A6">
        <w:rPr>
          <w:rFonts w:asciiTheme="minorHAnsi" w:hAnsiTheme="minorHAnsi" w:cstheme="minorHAnsi"/>
        </w:rPr>
        <w:t>list hatchery</w:t>
      </w:r>
      <w:r w:rsidRPr="00AF29A6">
        <w:rPr>
          <w:rFonts w:asciiTheme="minorHAnsi" w:hAnsiTheme="minorHAnsi" w:cstheme="minorHAnsi"/>
        </w:rPr>
        <w:t xml:space="preserve"> fish,</w:t>
      </w:r>
      <w:r w:rsidR="00BC2B42" w:rsidRPr="00AF29A6">
        <w:rPr>
          <w:rFonts w:asciiTheme="minorHAnsi" w:hAnsiTheme="minorHAnsi" w:cstheme="minorHAnsi"/>
        </w:rPr>
        <w:t xml:space="preserve"> Bull Trout, Lamprey, and Sturgeon in the 5-year work plan, but</w:t>
      </w:r>
      <w:r w:rsidR="0A3E9D8C" w:rsidRPr="00AF29A6">
        <w:rPr>
          <w:rFonts w:asciiTheme="minorHAnsi" w:hAnsiTheme="minorHAnsi" w:cstheme="minorHAnsi"/>
        </w:rPr>
        <w:t xml:space="preserve"> thus far not implemented d</w:t>
      </w:r>
      <w:r w:rsidR="00982F30" w:rsidRPr="00AF29A6">
        <w:rPr>
          <w:rFonts w:asciiTheme="minorHAnsi" w:hAnsiTheme="minorHAnsi" w:cstheme="minorHAnsi"/>
        </w:rPr>
        <w:t>ue</w:t>
      </w:r>
      <w:r w:rsidR="0A3E9D8C" w:rsidRPr="00AF29A6">
        <w:rPr>
          <w:rFonts w:asciiTheme="minorHAnsi" w:hAnsiTheme="minorHAnsi" w:cstheme="minorHAnsi"/>
        </w:rPr>
        <w:t xml:space="preserve"> to lack of funding.  The EPA Exchange grant would help move forward the hatchery indicator topic</w:t>
      </w:r>
    </w:p>
    <w:p w14:paraId="2F9D77E0" w14:textId="77777777" w:rsidR="0067205B" w:rsidRDefault="005359C3" w:rsidP="00B86138">
      <w:pPr>
        <w:pStyle w:val="ListParagraph"/>
        <w:numPr>
          <w:ilvl w:val="0"/>
          <w:numId w:val="29"/>
        </w:numPr>
        <w:rPr>
          <w:rFonts w:asciiTheme="minorHAnsi" w:hAnsiTheme="minorHAnsi" w:cstheme="minorHAnsi"/>
        </w:rPr>
      </w:pPr>
      <w:r w:rsidRPr="00AF29A6">
        <w:rPr>
          <w:rFonts w:asciiTheme="minorHAnsi" w:hAnsiTheme="minorHAnsi" w:cstheme="minorHAnsi"/>
        </w:rPr>
        <w:t>5-year work plan is reviewed every year with the Executive Committee</w:t>
      </w:r>
    </w:p>
    <w:p w14:paraId="5E68DBB1" w14:textId="5395A9BC" w:rsidR="001D6A43" w:rsidRPr="0067205B" w:rsidRDefault="001D6A43" w:rsidP="00B86138">
      <w:pPr>
        <w:pStyle w:val="ListParagraph"/>
        <w:numPr>
          <w:ilvl w:val="0"/>
          <w:numId w:val="29"/>
        </w:numPr>
        <w:rPr>
          <w:rFonts w:asciiTheme="minorHAnsi" w:hAnsiTheme="minorHAnsi" w:cstheme="minorHAnsi"/>
        </w:rPr>
      </w:pPr>
      <w:r w:rsidRPr="0067205B">
        <w:rPr>
          <w:rFonts w:cstheme="minorHAnsi"/>
          <w:bCs/>
          <w:iCs/>
        </w:rPr>
        <w:t>Summary of updates</w:t>
      </w:r>
    </w:p>
    <w:p w14:paraId="4E4B3FCD" w14:textId="77777777" w:rsidR="005D174E" w:rsidRPr="00AF29A6" w:rsidRDefault="005D174E" w:rsidP="00B86138">
      <w:pPr>
        <w:numPr>
          <w:ilvl w:val="0"/>
          <w:numId w:val="33"/>
        </w:numPr>
        <w:spacing w:after="0" w:line="240" w:lineRule="auto"/>
        <w:rPr>
          <w:rFonts w:cstheme="minorHAnsi"/>
        </w:rPr>
      </w:pPr>
      <w:r w:rsidRPr="00AF29A6">
        <w:rPr>
          <w:rFonts w:cstheme="minorHAnsi"/>
          <w:u w:val="single"/>
        </w:rPr>
        <w:t xml:space="preserve">Name Change: </w:t>
      </w:r>
      <w:r w:rsidRPr="00AF29A6">
        <w:rPr>
          <w:rFonts w:cstheme="minorHAnsi"/>
        </w:rPr>
        <w:t xml:space="preserve"> Added ‘Partnership’ to end of Coordinated Assessments and updated abbreviation to CAP</w:t>
      </w:r>
    </w:p>
    <w:p w14:paraId="4BBDFC30" w14:textId="77777777" w:rsidR="005D174E" w:rsidRPr="00AF29A6" w:rsidRDefault="005D174E" w:rsidP="00B86138">
      <w:pPr>
        <w:numPr>
          <w:ilvl w:val="0"/>
          <w:numId w:val="33"/>
        </w:numPr>
        <w:spacing w:after="0" w:line="240" w:lineRule="auto"/>
        <w:rPr>
          <w:rFonts w:cstheme="minorHAnsi"/>
        </w:rPr>
      </w:pPr>
      <w:r w:rsidRPr="00AF29A6">
        <w:rPr>
          <w:rFonts w:cstheme="minorHAnsi"/>
          <w:u w:val="single"/>
        </w:rPr>
        <w:t>Section - Introduction</w:t>
      </w:r>
      <w:r w:rsidRPr="00AF29A6">
        <w:rPr>
          <w:rFonts w:cstheme="minorHAnsi"/>
        </w:rPr>
        <w:t>: Expanded the background text to align with the CAP Core Team updates to the 2020 CAP Workgroup Roles and Responsibilities document</w:t>
      </w:r>
    </w:p>
    <w:p w14:paraId="222BD6D2" w14:textId="77777777" w:rsidR="005D174E" w:rsidRPr="00AF29A6" w:rsidRDefault="005D174E" w:rsidP="00B86138">
      <w:pPr>
        <w:numPr>
          <w:ilvl w:val="0"/>
          <w:numId w:val="33"/>
        </w:numPr>
        <w:spacing w:after="0" w:line="240" w:lineRule="auto"/>
        <w:rPr>
          <w:rFonts w:cstheme="minorHAnsi"/>
        </w:rPr>
      </w:pPr>
      <w:r w:rsidRPr="00AF29A6">
        <w:rPr>
          <w:rFonts w:cstheme="minorHAnsi"/>
          <w:u w:val="single"/>
        </w:rPr>
        <w:t>Section - Vision:</w:t>
      </w:r>
      <w:r w:rsidRPr="00AF29A6">
        <w:rPr>
          <w:rFonts w:cstheme="minorHAnsi"/>
        </w:rPr>
        <w:t xml:space="preserve"> Tightened up the vision statement, removing the descriptive process content that is now captured in the Implementation Approach section.</w:t>
      </w:r>
    </w:p>
    <w:p w14:paraId="23939705" w14:textId="77777777" w:rsidR="005D174E" w:rsidRPr="00AF29A6" w:rsidRDefault="005D174E" w:rsidP="00B86138">
      <w:pPr>
        <w:numPr>
          <w:ilvl w:val="0"/>
          <w:numId w:val="33"/>
        </w:numPr>
        <w:spacing w:after="0" w:line="240" w:lineRule="auto"/>
        <w:rPr>
          <w:rFonts w:cstheme="minorHAnsi"/>
        </w:rPr>
      </w:pPr>
      <w:r w:rsidRPr="00AF29A6">
        <w:rPr>
          <w:rFonts w:cstheme="minorHAnsi"/>
          <w:u w:val="single"/>
        </w:rPr>
        <w:lastRenderedPageBreak/>
        <w:t>Section - Existing C</w:t>
      </w:r>
      <w:r w:rsidR="005359C3" w:rsidRPr="00AF29A6">
        <w:rPr>
          <w:rFonts w:cstheme="minorHAnsi"/>
          <w:u w:val="single"/>
        </w:rPr>
        <w:t>AP</w:t>
      </w:r>
      <w:r w:rsidRPr="00AF29A6">
        <w:rPr>
          <w:rFonts w:cstheme="minorHAnsi"/>
          <w:u w:val="single"/>
        </w:rPr>
        <w:t xml:space="preserve"> HLIs : </w:t>
      </w:r>
      <w:r w:rsidRPr="00AF29A6">
        <w:rPr>
          <w:rFonts w:cstheme="minorHAnsi"/>
        </w:rPr>
        <w:t>Added PNI under the Natural Origin side of the table (new change, not in emailed version)</w:t>
      </w:r>
    </w:p>
    <w:p w14:paraId="43503A15" w14:textId="77777777" w:rsidR="005D174E" w:rsidRPr="00AF29A6" w:rsidRDefault="005D174E" w:rsidP="00B86138">
      <w:pPr>
        <w:numPr>
          <w:ilvl w:val="0"/>
          <w:numId w:val="33"/>
        </w:numPr>
        <w:spacing w:after="0" w:line="240" w:lineRule="auto"/>
        <w:rPr>
          <w:rFonts w:cstheme="minorHAnsi"/>
        </w:rPr>
      </w:pPr>
      <w:r w:rsidRPr="00AF29A6">
        <w:rPr>
          <w:rFonts w:cstheme="minorHAnsi"/>
          <w:u w:val="single"/>
        </w:rPr>
        <w:t>Section - 5-Year Work Goals and Target</w:t>
      </w:r>
    </w:p>
    <w:p w14:paraId="1E48D983" w14:textId="77777777" w:rsidR="005D174E" w:rsidRPr="00AF29A6" w:rsidRDefault="005D174E" w:rsidP="00B86138">
      <w:pPr>
        <w:numPr>
          <w:ilvl w:val="2"/>
          <w:numId w:val="34"/>
        </w:numPr>
        <w:spacing w:after="0" w:line="240" w:lineRule="auto"/>
        <w:rPr>
          <w:rFonts w:cstheme="minorHAnsi"/>
        </w:rPr>
      </w:pPr>
      <w:r w:rsidRPr="00AF29A6">
        <w:rPr>
          <w:rFonts w:cstheme="minorHAnsi"/>
        </w:rPr>
        <w:t>Renamed the ‘Annual CA workflow’ section to the ‘5-year Work Goals and Target’ to better fit the reorganized content</w:t>
      </w:r>
    </w:p>
    <w:p w14:paraId="70390F18" w14:textId="77777777" w:rsidR="005D174E" w:rsidRPr="00AF29A6" w:rsidRDefault="005D174E" w:rsidP="00B86138">
      <w:pPr>
        <w:numPr>
          <w:ilvl w:val="2"/>
          <w:numId w:val="34"/>
        </w:numPr>
        <w:spacing w:after="0" w:line="240" w:lineRule="auto"/>
        <w:rPr>
          <w:rFonts w:cstheme="minorHAnsi"/>
        </w:rPr>
      </w:pPr>
      <w:r w:rsidRPr="00AF29A6">
        <w:rPr>
          <w:rFonts w:cstheme="minorHAnsi"/>
        </w:rPr>
        <w:t>Reorganized to remove redundancies, now have a list for the entire 5-year period instead of repeating for each individual year</w:t>
      </w:r>
    </w:p>
    <w:p w14:paraId="2818AA30" w14:textId="77777777" w:rsidR="005D174E" w:rsidRPr="00AF29A6" w:rsidRDefault="005D174E" w:rsidP="00B86138">
      <w:pPr>
        <w:numPr>
          <w:ilvl w:val="2"/>
          <w:numId w:val="34"/>
        </w:numPr>
        <w:spacing w:after="0" w:line="240" w:lineRule="auto"/>
        <w:rPr>
          <w:rFonts w:cstheme="minorHAnsi"/>
        </w:rPr>
      </w:pPr>
      <w:r w:rsidRPr="00AF29A6">
        <w:rPr>
          <w:rFonts w:cstheme="minorHAnsi"/>
        </w:rPr>
        <w:t>Changed the formatting to highlight the groups tasked with various items</w:t>
      </w:r>
    </w:p>
    <w:p w14:paraId="706FD6EF" w14:textId="77777777" w:rsidR="005D174E" w:rsidRPr="00AF29A6" w:rsidRDefault="005D174E" w:rsidP="00B86138">
      <w:pPr>
        <w:numPr>
          <w:ilvl w:val="2"/>
          <w:numId w:val="34"/>
        </w:numPr>
        <w:spacing w:after="0" w:line="240" w:lineRule="auto"/>
        <w:rPr>
          <w:rFonts w:cstheme="minorHAnsi"/>
        </w:rPr>
      </w:pPr>
      <w:r w:rsidRPr="00AF29A6">
        <w:rPr>
          <w:rFonts w:cstheme="minorHAnsi"/>
        </w:rPr>
        <w:t>CA General Group to be named “CAP Outreach Forum”</w:t>
      </w:r>
    </w:p>
    <w:p w14:paraId="5376C0BD" w14:textId="77777777" w:rsidR="001D6A43" w:rsidRPr="00AF29A6" w:rsidRDefault="005D174E" w:rsidP="00B86138">
      <w:pPr>
        <w:numPr>
          <w:ilvl w:val="2"/>
          <w:numId w:val="34"/>
        </w:numPr>
        <w:spacing w:after="0" w:line="240" w:lineRule="auto"/>
        <w:rPr>
          <w:rFonts w:cstheme="minorHAnsi"/>
        </w:rPr>
      </w:pPr>
      <w:r w:rsidRPr="00AF29A6">
        <w:rPr>
          <w:rFonts w:cstheme="minorHAnsi"/>
        </w:rPr>
        <w:t>Updated the ‘Carrying Capacity’ and ‘White Sturgeon’ scoping exercise steps to reflect revised status and role of Fish Monitoring Workgroup</w:t>
      </w:r>
    </w:p>
    <w:p w14:paraId="4572F2C0" w14:textId="77777777" w:rsidR="001D6A43" w:rsidRPr="00AF29A6" w:rsidRDefault="001D6A43" w:rsidP="00B86138">
      <w:pPr>
        <w:numPr>
          <w:ilvl w:val="2"/>
          <w:numId w:val="34"/>
        </w:numPr>
        <w:spacing w:after="0" w:line="240" w:lineRule="auto"/>
        <w:rPr>
          <w:rFonts w:cstheme="minorHAnsi"/>
        </w:rPr>
      </w:pPr>
      <w:r w:rsidRPr="00AF29A6">
        <w:rPr>
          <w:rFonts w:cstheme="minorHAnsi"/>
        </w:rPr>
        <w:t>Added the CAP newsletter task</w:t>
      </w:r>
    </w:p>
    <w:p w14:paraId="1008D91B" w14:textId="77777777" w:rsidR="00280DBC" w:rsidRPr="0067205B" w:rsidRDefault="00280DBC" w:rsidP="00B86138">
      <w:pPr>
        <w:numPr>
          <w:ilvl w:val="0"/>
          <w:numId w:val="33"/>
        </w:numPr>
        <w:spacing w:after="0" w:line="240" w:lineRule="auto"/>
        <w:rPr>
          <w:rFonts w:cstheme="minorHAnsi"/>
          <w:u w:val="single"/>
        </w:rPr>
      </w:pPr>
      <w:r w:rsidRPr="0067205B">
        <w:rPr>
          <w:rFonts w:cstheme="minorHAnsi"/>
          <w:u w:val="single"/>
        </w:rPr>
        <w:t xml:space="preserve">new Electronic Newsletter </w:t>
      </w:r>
    </w:p>
    <w:p w14:paraId="7C8EF2DA" w14:textId="77777777" w:rsidR="005D174E" w:rsidRPr="00AF29A6" w:rsidRDefault="005D174E" w:rsidP="00B86138">
      <w:pPr>
        <w:numPr>
          <w:ilvl w:val="0"/>
          <w:numId w:val="35"/>
        </w:numPr>
        <w:spacing w:after="0" w:line="240" w:lineRule="auto"/>
        <w:rPr>
          <w:rFonts w:cstheme="minorHAnsi"/>
        </w:rPr>
      </w:pPr>
      <w:r w:rsidRPr="00AF29A6">
        <w:rPr>
          <w:rFonts w:cstheme="minorHAnsi"/>
        </w:rPr>
        <w:t>Audience: broad CAP Outreach Forum group</w:t>
      </w:r>
    </w:p>
    <w:p w14:paraId="7FD0FC2C" w14:textId="77777777" w:rsidR="005D174E" w:rsidRPr="00AF29A6" w:rsidRDefault="005D174E" w:rsidP="00B86138">
      <w:pPr>
        <w:numPr>
          <w:ilvl w:val="0"/>
          <w:numId w:val="35"/>
        </w:numPr>
        <w:spacing w:after="0" w:line="240" w:lineRule="auto"/>
        <w:rPr>
          <w:rFonts w:cstheme="minorHAnsi"/>
        </w:rPr>
      </w:pPr>
      <w:r w:rsidRPr="00AF29A6">
        <w:rPr>
          <w:rFonts w:cstheme="minorHAnsi"/>
        </w:rPr>
        <w:t>Frequency: twice a year</w:t>
      </w:r>
    </w:p>
    <w:p w14:paraId="2BEC3328" w14:textId="77777777" w:rsidR="005D174E" w:rsidRPr="00AF29A6" w:rsidRDefault="005D174E" w:rsidP="00B86138">
      <w:pPr>
        <w:numPr>
          <w:ilvl w:val="0"/>
          <w:numId w:val="35"/>
        </w:numPr>
        <w:spacing w:after="0" w:line="240" w:lineRule="auto"/>
        <w:rPr>
          <w:rFonts w:cstheme="minorHAnsi"/>
        </w:rPr>
      </w:pPr>
      <w:r w:rsidRPr="00AF29A6">
        <w:rPr>
          <w:rFonts w:cstheme="minorHAnsi"/>
        </w:rPr>
        <w:t>First newsletter: November 2020</w:t>
      </w:r>
    </w:p>
    <w:p w14:paraId="574C2527" w14:textId="77777777" w:rsidR="005D174E" w:rsidRPr="00AF29A6" w:rsidRDefault="005D174E" w:rsidP="00B86138">
      <w:pPr>
        <w:numPr>
          <w:ilvl w:val="0"/>
          <w:numId w:val="35"/>
        </w:numPr>
        <w:spacing w:after="0" w:line="240" w:lineRule="auto"/>
        <w:rPr>
          <w:rFonts w:cstheme="minorHAnsi"/>
        </w:rPr>
      </w:pPr>
      <w:r w:rsidRPr="00AF29A6">
        <w:rPr>
          <w:rFonts w:cstheme="minorHAnsi"/>
        </w:rPr>
        <w:t>Convey CAP and partner activities</w:t>
      </w:r>
    </w:p>
    <w:p w14:paraId="0AE4C20E" w14:textId="77777777" w:rsidR="005D174E" w:rsidRPr="00AF29A6" w:rsidRDefault="005D174E" w:rsidP="00B86138">
      <w:pPr>
        <w:numPr>
          <w:ilvl w:val="3"/>
          <w:numId w:val="36"/>
        </w:numPr>
        <w:spacing w:after="0" w:line="240" w:lineRule="auto"/>
        <w:rPr>
          <w:rFonts w:cstheme="minorHAnsi"/>
        </w:rPr>
      </w:pPr>
      <w:r w:rsidRPr="00AF29A6">
        <w:rPr>
          <w:rFonts w:cstheme="minorHAnsi"/>
        </w:rPr>
        <w:t>What is CAP</w:t>
      </w:r>
    </w:p>
    <w:p w14:paraId="66926299" w14:textId="77777777" w:rsidR="005D174E" w:rsidRPr="00AF29A6" w:rsidRDefault="005D174E" w:rsidP="00B86138">
      <w:pPr>
        <w:numPr>
          <w:ilvl w:val="3"/>
          <w:numId w:val="36"/>
        </w:numPr>
        <w:spacing w:after="0" w:line="240" w:lineRule="auto"/>
        <w:rPr>
          <w:rFonts w:cstheme="minorHAnsi"/>
        </w:rPr>
      </w:pPr>
      <w:r w:rsidRPr="00AF29A6">
        <w:rPr>
          <w:rFonts w:cstheme="minorHAnsi"/>
        </w:rPr>
        <w:t>Who is involved</w:t>
      </w:r>
    </w:p>
    <w:p w14:paraId="09064144" w14:textId="77777777" w:rsidR="005D174E" w:rsidRPr="00AF29A6" w:rsidRDefault="005D174E" w:rsidP="00B86138">
      <w:pPr>
        <w:numPr>
          <w:ilvl w:val="3"/>
          <w:numId w:val="36"/>
        </w:numPr>
        <w:spacing w:after="0" w:line="240" w:lineRule="auto"/>
        <w:rPr>
          <w:rFonts w:cstheme="minorHAnsi"/>
        </w:rPr>
      </w:pPr>
      <w:r w:rsidRPr="00AF29A6">
        <w:rPr>
          <w:rFonts w:cstheme="minorHAnsi"/>
        </w:rPr>
        <w:t>CAX Data updates</w:t>
      </w:r>
    </w:p>
    <w:p w14:paraId="6A85B9EB" w14:textId="77777777" w:rsidR="005D174E" w:rsidRPr="00AF29A6" w:rsidRDefault="005D174E" w:rsidP="00B86138">
      <w:pPr>
        <w:numPr>
          <w:ilvl w:val="3"/>
          <w:numId w:val="36"/>
        </w:numPr>
        <w:spacing w:after="0" w:line="240" w:lineRule="auto"/>
        <w:rPr>
          <w:rFonts w:cstheme="minorHAnsi"/>
        </w:rPr>
      </w:pPr>
      <w:r w:rsidRPr="00AF29A6">
        <w:rPr>
          <w:rFonts w:cstheme="minorHAnsi"/>
        </w:rPr>
        <w:t>Improvements to data sharing (DES) or new fields / data categories</w:t>
      </w:r>
    </w:p>
    <w:p w14:paraId="1EC19011" w14:textId="77777777" w:rsidR="005D174E" w:rsidRPr="00AF29A6" w:rsidRDefault="005D174E" w:rsidP="00B86138">
      <w:pPr>
        <w:numPr>
          <w:ilvl w:val="3"/>
          <w:numId w:val="36"/>
        </w:numPr>
        <w:spacing w:after="0" w:line="240" w:lineRule="auto"/>
        <w:rPr>
          <w:rFonts w:cstheme="minorHAnsi"/>
        </w:rPr>
      </w:pPr>
      <w:r w:rsidRPr="00AF29A6">
        <w:rPr>
          <w:rFonts w:cstheme="minorHAnsi"/>
        </w:rPr>
        <w:t>Partner spotlight</w:t>
      </w:r>
    </w:p>
    <w:p w14:paraId="24AF6102" w14:textId="77777777" w:rsidR="005D174E" w:rsidRPr="00AF29A6" w:rsidRDefault="005D174E" w:rsidP="00B86138">
      <w:pPr>
        <w:numPr>
          <w:ilvl w:val="3"/>
          <w:numId w:val="36"/>
        </w:numPr>
        <w:spacing w:after="0" w:line="240" w:lineRule="auto"/>
        <w:rPr>
          <w:rFonts w:cstheme="minorHAnsi"/>
        </w:rPr>
      </w:pPr>
      <w:r w:rsidRPr="00AF29A6">
        <w:rPr>
          <w:rFonts w:cstheme="minorHAnsi"/>
        </w:rPr>
        <w:t>Survey newsletter recipients for feedback on content in first newsletter</w:t>
      </w:r>
    </w:p>
    <w:p w14:paraId="6CC8B9EE" w14:textId="77777777" w:rsidR="00332F8D" w:rsidRPr="008E1C31" w:rsidRDefault="00332F8D" w:rsidP="00B86138">
      <w:pPr>
        <w:pStyle w:val="ListParagraph"/>
        <w:numPr>
          <w:ilvl w:val="0"/>
          <w:numId w:val="30"/>
        </w:numPr>
        <w:rPr>
          <w:rFonts w:cstheme="minorHAnsi"/>
          <w:i/>
        </w:rPr>
      </w:pPr>
      <w:r w:rsidRPr="008E1C31">
        <w:rPr>
          <w:rFonts w:cstheme="minorHAnsi"/>
          <w:bCs/>
          <w:i/>
        </w:rPr>
        <w:t>Questions/ Discussion on the Newsletter task:</w:t>
      </w:r>
    </w:p>
    <w:p w14:paraId="6B91DA0B" w14:textId="711CA0E1" w:rsidR="00332F8D" w:rsidRPr="008E1C31" w:rsidRDefault="00332F8D" w:rsidP="00B86138">
      <w:pPr>
        <w:pStyle w:val="ListParagraph"/>
        <w:numPr>
          <w:ilvl w:val="0"/>
          <w:numId w:val="31"/>
        </w:numPr>
        <w:ind w:left="1800"/>
        <w:rPr>
          <w:rFonts w:cstheme="minorHAnsi"/>
        </w:rPr>
      </w:pPr>
      <w:r w:rsidRPr="008E1C31">
        <w:rPr>
          <w:rFonts w:cstheme="minorHAnsi"/>
        </w:rPr>
        <w:t xml:space="preserve">What is the capacity to get the newsletter done given level funding?  What is the objective? </w:t>
      </w:r>
      <w:r w:rsidRPr="008E1C31">
        <w:rPr>
          <w:rFonts w:cstheme="minorHAnsi"/>
          <w:i/>
          <w:iCs/>
        </w:rPr>
        <w:t>Response:</w:t>
      </w:r>
      <w:r w:rsidRPr="008E1C31">
        <w:rPr>
          <w:rFonts w:cstheme="minorHAnsi"/>
        </w:rPr>
        <w:t xml:space="preserve"> Objective is to communicate with partners who are not attending meetings/ reading reports.  The majority of the content listed above would leverage what is already being compiled and collected and would require no new content development. The Partner spotlight would require partners to provide content, level of effort is not expected to be high, and Brodie (WDFW) volunteered for the first one.</w:t>
      </w:r>
    </w:p>
    <w:p w14:paraId="60B2A5A0" w14:textId="1CC949B0" w:rsidR="00332F8D" w:rsidRPr="008E1C31" w:rsidRDefault="00332F8D" w:rsidP="00B86138">
      <w:pPr>
        <w:pStyle w:val="ListParagraph"/>
        <w:numPr>
          <w:ilvl w:val="0"/>
          <w:numId w:val="31"/>
        </w:numPr>
        <w:ind w:left="1800"/>
        <w:rPr>
          <w:rFonts w:cstheme="minorHAnsi"/>
        </w:rPr>
      </w:pPr>
      <w:r w:rsidRPr="008E1C31">
        <w:rPr>
          <w:rFonts w:cstheme="minorHAnsi"/>
        </w:rPr>
        <w:t xml:space="preserve">How long would the newsletter be?  </w:t>
      </w:r>
      <w:r w:rsidRPr="008E1C31">
        <w:rPr>
          <w:rFonts w:cstheme="minorHAnsi"/>
          <w:i/>
          <w:iCs/>
        </w:rPr>
        <w:t xml:space="preserve">Response: </w:t>
      </w:r>
      <w:r w:rsidRPr="008E1C31">
        <w:rPr>
          <w:rFonts w:cstheme="minorHAnsi"/>
        </w:rPr>
        <w:t>Would be 3-4 pages of content with the 4</w:t>
      </w:r>
      <w:r w:rsidR="00AF29A6" w:rsidRPr="008E1C31">
        <w:rPr>
          <w:rFonts w:cstheme="minorHAnsi"/>
        </w:rPr>
        <w:t>th</w:t>
      </w:r>
      <w:r w:rsidRPr="008E1C31">
        <w:rPr>
          <w:rFonts w:cstheme="minorHAnsi"/>
        </w:rPr>
        <w:t xml:space="preserve"> page being </w:t>
      </w:r>
      <w:r w:rsidR="00F35EFF" w:rsidRPr="008E1C31">
        <w:rPr>
          <w:rFonts w:cstheme="minorHAnsi"/>
        </w:rPr>
        <w:t>used to provide links to resources, list of CAP partners and logos.</w:t>
      </w:r>
    </w:p>
    <w:p w14:paraId="5AD09FB4" w14:textId="77777777" w:rsidR="00332F8D" w:rsidRPr="008E1C31" w:rsidRDefault="00332F8D" w:rsidP="00B86138">
      <w:pPr>
        <w:pStyle w:val="ListParagraph"/>
        <w:numPr>
          <w:ilvl w:val="0"/>
          <w:numId w:val="31"/>
        </w:numPr>
        <w:ind w:left="1800"/>
        <w:rPr>
          <w:rFonts w:cstheme="minorHAnsi"/>
        </w:rPr>
      </w:pPr>
      <w:r w:rsidRPr="008E1C31">
        <w:rPr>
          <w:rFonts w:cstheme="minorHAnsi"/>
        </w:rPr>
        <w:t xml:space="preserve">The newsletter should focus on the priorities set out in the 5-year plan, and if funded by BPA funds, that it falls within the approved project scope by NPCC and BPA.  </w:t>
      </w:r>
      <w:r w:rsidRPr="008E1C31">
        <w:rPr>
          <w:rFonts w:cstheme="minorHAnsi"/>
          <w:i/>
          <w:iCs/>
        </w:rPr>
        <w:t xml:space="preserve">Response: </w:t>
      </w:r>
      <w:r w:rsidRPr="008E1C31">
        <w:rPr>
          <w:rFonts w:cstheme="minorHAnsi"/>
        </w:rPr>
        <w:t xml:space="preserve">This task fits within the existing BPA SOW, and is not expected to require a high amount of effort, based on the experience of PNAMP with their newsletter. </w:t>
      </w:r>
    </w:p>
    <w:p w14:paraId="5896A564" w14:textId="77777777" w:rsidR="008E1C31" w:rsidRDefault="00332F8D" w:rsidP="00B86138">
      <w:pPr>
        <w:pStyle w:val="ListParagraph"/>
        <w:numPr>
          <w:ilvl w:val="0"/>
          <w:numId w:val="31"/>
        </w:numPr>
        <w:ind w:left="1800"/>
        <w:rPr>
          <w:rFonts w:cstheme="minorHAnsi"/>
        </w:rPr>
      </w:pPr>
      <w:r w:rsidRPr="008E1C31">
        <w:rPr>
          <w:rFonts w:cstheme="minorHAnsi"/>
        </w:rPr>
        <w:t>Support the newsletter task as it can be a value added, efficient way to communicate accomplishments, and that it will be re-using existing information.</w:t>
      </w:r>
    </w:p>
    <w:p w14:paraId="259DD43C" w14:textId="77777777" w:rsidR="008E1C31" w:rsidRDefault="00332F8D" w:rsidP="00B86138">
      <w:pPr>
        <w:pStyle w:val="ListParagraph"/>
        <w:numPr>
          <w:ilvl w:val="0"/>
          <w:numId w:val="31"/>
        </w:numPr>
        <w:ind w:left="1800"/>
        <w:rPr>
          <w:rFonts w:cstheme="minorHAnsi"/>
        </w:rPr>
      </w:pPr>
      <w:r w:rsidRPr="008E1C31">
        <w:rPr>
          <w:rFonts w:cstheme="minorHAnsi"/>
        </w:rPr>
        <w:t>Can help communicate lessons learned which is valuable. Will help bring back coordination that has been lost over time with the broader group of interested parties.</w:t>
      </w:r>
    </w:p>
    <w:p w14:paraId="620837E6" w14:textId="32E3CB61" w:rsidR="00332F8D" w:rsidRPr="008E1C31" w:rsidRDefault="00332F8D" w:rsidP="00B86138">
      <w:pPr>
        <w:pStyle w:val="ListParagraph"/>
        <w:numPr>
          <w:ilvl w:val="0"/>
          <w:numId w:val="31"/>
        </w:numPr>
        <w:ind w:left="1800"/>
        <w:rPr>
          <w:rFonts w:cstheme="minorHAnsi"/>
        </w:rPr>
      </w:pPr>
      <w:r w:rsidRPr="008E1C31">
        <w:rPr>
          <w:rFonts w:cstheme="minorHAnsi"/>
        </w:rPr>
        <w:t>Could merge the update and new topics listed above to be a ‘What's New’ section.  Focus on highlighting what was changed and why. Support the idea of a newsletter since it will help fill the communication gap that used to be addressed through the CAP workshop/ meetings. Content should focus on things that would be of interest to those updating CAP or using CAP.</w:t>
      </w:r>
    </w:p>
    <w:p w14:paraId="11DD8AE0" w14:textId="77777777" w:rsidR="00280DBC" w:rsidRPr="00DE478C" w:rsidRDefault="00280DBC" w:rsidP="00B86138">
      <w:pPr>
        <w:pStyle w:val="ListParagraph"/>
        <w:numPr>
          <w:ilvl w:val="0"/>
          <w:numId w:val="37"/>
        </w:numPr>
        <w:tabs>
          <w:tab w:val="left" w:pos="1350"/>
        </w:tabs>
        <w:ind w:left="1800"/>
        <w:rPr>
          <w:rFonts w:asciiTheme="minorHAnsi" w:eastAsiaTheme="minorHAnsi" w:hAnsiTheme="minorHAnsi" w:cstheme="minorHAnsi"/>
          <w:u w:val="single"/>
        </w:rPr>
      </w:pPr>
      <w:r w:rsidRPr="00DE478C">
        <w:rPr>
          <w:rFonts w:asciiTheme="minorHAnsi" w:eastAsiaTheme="minorHAnsi" w:hAnsiTheme="minorHAnsi" w:cstheme="minorHAnsi"/>
          <w:u w:val="single"/>
        </w:rPr>
        <w:t xml:space="preserve">Develop Logo </w:t>
      </w:r>
    </w:p>
    <w:p w14:paraId="5BD33D1B" w14:textId="77777777" w:rsidR="005D174E" w:rsidRPr="00AF29A6" w:rsidRDefault="005D174E" w:rsidP="00B86138">
      <w:pPr>
        <w:numPr>
          <w:ilvl w:val="0"/>
          <w:numId w:val="39"/>
        </w:numPr>
        <w:tabs>
          <w:tab w:val="left" w:pos="1530"/>
        </w:tabs>
        <w:spacing w:after="0" w:line="240" w:lineRule="auto"/>
        <w:ind w:left="2160"/>
        <w:rPr>
          <w:rFonts w:cstheme="minorHAnsi"/>
        </w:rPr>
      </w:pPr>
      <w:r w:rsidRPr="00AF29A6">
        <w:rPr>
          <w:rFonts w:cstheme="minorHAnsi"/>
        </w:rPr>
        <w:t>Establish a consistent brand for use in newsletter, workshops, presentations, and outreach</w:t>
      </w:r>
    </w:p>
    <w:p w14:paraId="74DC7432" w14:textId="77777777" w:rsidR="005D174E" w:rsidRPr="00AF29A6" w:rsidRDefault="005D174E" w:rsidP="00B86138">
      <w:pPr>
        <w:numPr>
          <w:ilvl w:val="0"/>
          <w:numId w:val="39"/>
        </w:numPr>
        <w:tabs>
          <w:tab w:val="left" w:pos="1530"/>
        </w:tabs>
        <w:spacing w:after="0" w:line="240" w:lineRule="auto"/>
        <w:ind w:left="2160"/>
        <w:rPr>
          <w:rFonts w:cstheme="minorHAnsi"/>
        </w:rPr>
      </w:pPr>
      <w:r w:rsidRPr="00AF29A6">
        <w:rPr>
          <w:rFonts w:cstheme="minorHAnsi"/>
        </w:rPr>
        <w:t>Elements to consider including</w:t>
      </w:r>
    </w:p>
    <w:p w14:paraId="5442A723" w14:textId="77777777" w:rsidR="005D174E" w:rsidRPr="00AF29A6" w:rsidRDefault="005D174E" w:rsidP="00B86138">
      <w:pPr>
        <w:numPr>
          <w:ilvl w:val="1"/>
          <w:numId w:val="38"/>
        </w:numPr>
        <w:spacing w:after="0" w:line="240" w:lineRule="auto"/>
        <w:ind w:left="2880"/>
        <w:rPr>
          <w:rFonts w:cstheme="minorHAnsi"/>
        </w:rPr>
      </w:pPr>
      <w:r w:rsidRPr="00AF29A6">
        <w:rPr>
          <w:rFonts w:cstheme="minorHAnsi"/>
        </w:rPr>
        <w:t xml:space="preserve">Geographic range </w:t>
      </w:r>
    </w:p>
    <w:p w14:paraId="77BCD7A6" w14:textId="77777777" w:rsidR="005D174E" w:rsidRPr="00AF29A6" w:rsidRDefault="005D174E" w:rsidP="00B86138">
      <w:pPr>
        <w:numPr>
          <w:ilvl w:val="1"/>
          <w:numId w:val="38"/>
        </w:numPr>
        <w:spacing w:after="0" w:line="240" w:lineRule="auto"/>
        <w:ind w:left="2880"/>
        <w:rPr>
          <w:rFonts w:cstheme="minorHAnsi"/>
        </w:rPr>
      </w:pPr>
      <w:r w:rsidRPr="00AF29A6">
        <w:rPr>
          <w:rFonts w:cstheme="minorHAnsi"/>
        </w:rPr>
        <w:t xml:space="preserve">Diversity of partners </w:t>
      </w:r>
    </w:p>
    <w:p w14:paraId="64EDF6DC" w14:textId="77777777" w:rsidR="005D174E" w:rsidRPr="00AF29A6" w:rsidRDefault="005D174E" w:rsidP="00B86138">
      <w:pPr>
        <w:numPr>
          <w:ilvl w:val="1"/>
          <w:numId w:val="38"/>
        </w:numPr>
        <w:spacing w:after="0" w:line="240" w:lineRule="auto"/>
        <w:ind w:left="2880"/>
        <w:rPr>
          <w:rFonts w:cstheme="minorHAnsi"/>
        </w:rPr>
      </w:pPr>
      <w:r w:rsidRPr="00AF29A6">
        <w:rPr>
          <w:rFonts w:cstheme="minorHAnsi"/>
        </w:rPr>
        <w:lastRenderedPageBreak/>
        <w:t>Scope of data types</w:t>
      </w:r>
    </w:p>
    <w:p w14:paraId="20A79CCB" w14:textId="77777777" w:rsidR="005D174E" w:rsidRPr="00AF29A6" w:rsidRDefault="005D174E" w:rsidP="00B86138">
      <w:pPr>
        <w:numPr>
          <w:ilvl w:val="1"/>
          <w:numId w:val="38"/>
        </w:numPr>
        <w:spacing w:after="0" w:line="240" w:lineRule="auto"/>
        <w:ind w:left="2880"/>
        <w:rPr>
          <w:rFonts w:cstheme="minorHAnsi"/>
        </w:rPr>
      </w:pPr>
      <w:r w:rsidRPr="00AF29A6">
        <w:rPr>
          <w:rFonts w:cstheme="minorHAnsi"/>
          <w:bCs/>
          <w:i/>
          <w:iCs/>
        </w:rPr>
        <w:t>Other?</w:t>
      </w:r>
    </w:p>
    <w:p w14:paraId="639E0359" w14:textId="77777777" w:rsidR="005D174E" w:rsidRPr="00DE478C" w:rsidRDefault="005D174E" w:rsidP="00B86138">
      <w:pPr>
        <w:pStyle w:val="ListParagraph"/>
        <w:numPr>
          <w:ilvl w:val="0"/>
          <w:numId w:val="37"/>
        </w:numPr>
        <w:tabs>
          <w:tab w:val="left" w:pos="1350"/>
        </w:tabs>
        <w:ind w:left="1800"/>
        <w:rPr>
          <w:rFonts w:asciiTheme="minorHAnsi" w:eastAsiaTheme="minorHAnsi" w:hAnsiTheme="minorHAnsi" w:cstheme="minorHAnsi"/>
          <w:u w:val="single"/>
        </w:rPr>
      </w:pPr>
      <w:r w:rsidRPr="00DE478C">
        <w:rPr>
          <w:rFonts w:asciiTheme="minorHAnsi" w:eastAsiaTheme="minorHAnsi" w:hAnsiTheme="minorHAnsi" w:cstheme="minorHAnsi"/>
          <w:u w:val="single"/>
        </w:rPr>
        <w:t>Section - Implementation Approach</w:t>
      </w:r>
    </w:p>
    <w:p w14:paraId="0B4B7C70" w14:textId="7776E24E" w:rsidR="005D174E" w:rsidRPr="00AF29A6" w:rsidRDefault="005D174E" w:rsidP="00B86138">
      <w:pPr>
        <w:numPr>
          <w:ilvl w:val="0"/>
          <w:numId w:val="39"/>
        </w:numPr>
        <w:tabs>
          <w:tab w:val="left" w:pos="1530"/>
        </w:tabs>
        <w:spacing w:after="0" w:line="240" w:lineRule="auto"/>
        <w:ind w:left="2160"/>
        <w:rPr>
          <w:rFonts w:cstheme="minorHAnsi"/>
        </w:rPr>
      </w:pPr>
      <w:r w:rsidRPr="00AF29A6">
        <w:rPr>
          <w:rFonts w:cstheme="minorHAnsi"/>
        </w:rPr>
        <w:t>Changed section name from ‘Workgroup Roles and Responsibilities’ to ‘Implementation Approach’</w:t>
      </w:r>
      <w:r w:rsidR="00332F8D" w:rsidRPr="00AF29A6">
        <w:rPr>
          <w:rFonts w:cstheme="minorHAnsi"/>
        </w:rPr>
        <w:t>.</w:t>
      </w:r>
    </w:p>
    <w:p w14:paraId="6BD0F87A" w14:textId="77777777" w:rsidR="005D174E" w:rsidRPr="00AF29A6" w:rsidRDefault="005D174E" w:rsidP="00B86138">
      <w:pPr>
        <w:numPr>
          <w:ilvl w:val="0"/>
          <w:numId w:val="39"/>
        </w:numPr>
        <w:tabs>
          <w:tab w:val="left" w:pos="1530"/>
        </w:tabs>
        <w:spacing w:after="0" w:line="240" w:lineRule="auto"/>
        <w:ind w:left="2160"/>
        <w:rPr>
          <w:rFonts w:cstheme="minorHAnsi"/>
        </w:rPr>
      </w:pPr>
      <w:r w:rsidRPr="00AF29A6">
        <w:rPr>
          <w:rFonts w:cstheme="minorHAnsi"/>
        </w:rPr>
        <w:t>Added process description at the start of the section, incorporating additional text from the 2020 CAP Workgroup Roles and Responsibilities doc.</w:t>
      </w:r>
    </w:p>
    <w:p w14:paraId="67471FE7" w14:textId="77777777" w:rsidR="005D174E" w:rsidRPr="00AF29A6" w:rsidRDefault="005D174E" w:rsidP="00B86138">
      <w:pPr>
        <w:numPr>
          <w:ilvl w:val="0"/>
          <w:numId w:val="39"/>
        </w:numPr>
        <w:tabs>
          <w:tab w:val="left" w:pos="1530"/>
        </w:tabs>
        <w:spacing w:after="0" w:line="240" w:lineRule="auto"/>
        <w:ind w:left="2160"/>
        <w:rPr>
          <w:rFonts w:cstheme="minorHAnsi"/>
        </w:rPr>
      </w:pPr>
      <w:r w:rsidRPr="00AF29A6">
        <w:rPr>
          <w:rFonts w:cstheme="minorHAnsi"/>
        </w:rPr>
        <w:t>Updated names, added description of FMWG, and updated group descriptions to align with the 2020 CAP Workgroup Roles and Responsibilities doc.</w:t>
      </w:r>
    </w:p>
    <w:p w14:paraId="18EBDF2C" w14:textId="415D0E1A" w:rsidR="005D174E" w:rsidRPr="00AF29A6" w:rsidRDefault="005D174E" w:rsidP="00B86138">
      <w:pPr>
        <w:numPr>
          <w:ilvl w:val="0"/>
          <w:numId w:val="39"/>
        </w:numPr>
        <w:tabs>
          <w:tab w:val="left" w:pos="1530"/>
        </w:tabs>
        <w:spacing w:after="0" w:line="240" w:lineRule="auto"/>
        <w:ind w:left="2160"/>
        <w:rPr>
          <w:rFonts w:cstheme="minorHAnsi"/>
        </w:rPr>
      </w:pPr>
      <w:r w:rsidRPr="00AF29A6">
        <w:rPr>
          <w:rFonts w:cstheme="minorHAnsi"/>
        </w:rPr>
        <w:t>Name change: “CA Distribution List” to “CAP Outreach Forum”</w:t>
      </w:r>
      <w:r w:rsidR="00332F8D" w:rsidRPr="00AF29A6">
        <w:rPr>
          <w:rFonts w:cstheme="minorHAnsi"/>
        </w:rPr>
        <w:t>.</w:t>
      </w:r>
    </w:p>
    <w:p w14:paraId="65F617A4" w14:textId="77777777" w:rsidR="005D174E" w:rsidRPr="00AF29A6" w:rsidRDefault="005D174E" w:rsidP="00B86138">
      <w:pPr>
        <w:numPr>
          <w:ilvl w:val="0"/>
          <w:numId w:val="39"/>
        </w:numPr>
        <w:tabs>
          <w:tab w:val="left" w:pos="1530"/>
        </w:tabs>
        <w:spacing w:after="0" w:line="240" w:lineRule="auto"/>
        <w:ind w:left="2160"/>
        <w:rPr>
          <w:rFonts w:cstheme="minorHAnsi"/>
        </w:rPr>
      </w:pPr>
      <w:r w:rsidRPr="00AF29A6">
        <w:rPr>
          <w:rFonts w:cstheme="minorHAnsi"/>
        </w:rPr>
        <w:t>Added a figure to illustrate the relationship among the groups.</w:t>
      </w:r>
    </w:p>
    <w:p w14:paraId="3D25E69B" w14:textId="59DC2C37" w:rsidR="00A42F3A" w:rsidRPr="00DE478C" w:rsidRDefault="00A42F3A" w:rsidP="00B86138">
      <w:pPr>
        <w:pStyle w:val="ListParagraph"/>
        <w:numPr>
          <w:ilvl w:val="0"/>
          <w:numId w:val="37"/>
        </w:numPr>
        <w:tabs>
          <w:tab w:val="left" w:pos="1350"/>
        </w:tabs>
        <w:ind w:left="1800"/>
        <w:rPr>
          <w:rFonts w:asciiTheme="minorHAnsi" w:eastAsiaTheme="minorHAnsi" w:hAnsiTheme="minorHAnsi" w:cstheme="minorHAnsi"/>
          <w:u w:val="single"/>
        </w:rPr>
      </w:pPr>
      <w:r w:rsidRPr="00DE478C">
        <w:rPr>
          <w:rFonts w:asciiTheme="minorHAnsi" w:eastAsiaTheme="minorHAnsi" w:hAnsiTheme="minorHAnsi" w:cstheme="minorHAnsi"/>
          <w:u w:val="single"/>
        </w:rPr>
        <w:t>Additional additions/edits to consider for the CAP 5-year workplan</w:t>
      </w:r>
      <w:r w:rsidR="0067205B" w:rsidRPr="00DE478C">
        <w:rPr>
          <w:rFonts w:asciiTheme="minorHAnsi" w:eastAsiaTheme="minorHAnsi" w:hAnsiTheme="minorHAnsi" w:cstheme="minorHAnsi"/>
          <w:u w:val="single"/>
        </w:rPr>
        <w:t xml:space="preserve"> in </w:t>
      </w:r>
      <w:r w:rsidRPr="00DE478C">
        <w:rPr>
          <w:rFonts w:asciiTheme="minorHAnsi" w:eastAsiaTheme="minorHAnsi" w:hAnsiTheme="minorHAnsi" w:cstheme="minorHAnsi"/>
          <w:u w:val="single"/>
        </w:rPr>
        <w:t xml:space="preserve">Section 5-Year Work Goals and Target: </w:t>
      </w:r>
    </w:p>
    <w:p w14:paraId="17D6234B" w14:textId="77777777" w:rsidR="005D174E" w:rsidRPr="00AF29A6" w:rsidRDefault="005D174E" w:rsidP="00B86138">
      <w:pPr>
        <w:numPr>
          <w:ilvl w:val="0"/>
          <w:numId w:val="39"/>
        </w:numPr>
        <w:tabs>
          <w:tab w:val="left" w:pos="1530"/>
        </w:tabs>
        <w:spacing w:after="0" w:line="240" w:lineRule="auto"/>
        <w:ind w:left="2160"/>
        <w:rPr>
          <w:rFonts w:cstheme="minorHAnsi"/>
        </w:rPr>
      </w:pPr>
      <w:r w:rsidRPr="00AF29A6">
        <w:rPr>
          <w:rFonts w:cstheme="minorHAnsi"/>
        </w:rPr>
        <w:t>Should we list USFWS along with BPA, NOAA, NPCC task related communication of data priorities?</w:t>
      </w:r>
    </w:p>
    <w:p w14:paraId="6F6ACF02" w14:textId="77777777" w:rsidR="005D174E" w:rsidRPr="00AF29A6" w:rsidRDefault="005D174E" w:rsidP="00B86138">
      <w:pPr>
        <w:numPr>
          <w:ilvl w:val="0"/>
          <w:numId w:val="39"/>
        </w:numPr>
        <w:tabs>
          <w:tab w:val="left" w:pos="1530"/>
        </w:tabs>
        <w:spacing w:after="0" w:line="240" w:lineRule="auto"/>
        <w:ind w:left="2160"/>
        <w:rPr>
          <w:rFonts w:cstheme="minorHAnsi"/>
        </w:rPr>
      </w:pPr>
      <w:r w:rsidRPr="00AF29A6">
        <w:rPr>
          <w:rFonts w:cstheme="minorHAnsi"/>
        </w:rPr>
        <w:t>Should we update the hatchery indicator item to include the HCAX project steps?</w:t>
      </w:r>
    </w:p>
    <w:p w14:paraId="75C5428E" w14:textId="37138996" w:rsidR="005D174E" w:rsidRDefault="005D174E" w:rsidP="00B86138">
      <w:pPr>
        <w:numPr>
          <w:ilvl w:val="0"/>
          <w:numId w:val="39"/>
        </w:numPr>
        <w:tabs>
          <w:tab w:val="left" w:pos="1530"/>
        </w:tabs>
        <w:spacing w:after="0" w:line="240" w:lineRule="auto"/>
        <w:ind w:left="2160"/>
        <w:rPr>
          <w:rFonts w:cstheme="minorHAnsi"/>
        </w:rPr>
      </w:pPr>
      <w:r w:rsidRPr="0067205B">
        <w:rPr>
          <w:rFonts w:cstheme="minorHAnsi"/>
        </w:rPr>
        <w:t>Other additions/deletions?</w:t>
      </w:r>
    </w:p>
    <w:p w14:paraId="03920B8C" w14:textId="220544F5" w:rsidR="0067205B" w:rsidRPr="0067205B" w:rsidRDefault="0067205B" w:rsidP="00B86138">
      <w:pPr>
        <w:pStyle w:val="ListParagraph"/>
        <w:numPr>
          <w:ilvl w:val="0"/>
          <w:numId w:val="30"/>
        </w:numPr>
        <w:rPr>
          <w:rFonts w:cstheme="minorHAnsi"/>
          <w:iCs/>
        </w:rPr>
      </w:pPr>
      <w:r>
        <w:rPr>
          <w:rFonts w:cstheme="minorHAnsi"/>
          <w:iCs/>
        </w:rPr>
        <w:t xml:space="preserve">Questions / </w:t>
      </w:r>
      <w:r w:rsidRPr="0067205B">
        <w:rPr>
          <w:rFonts w:cstheme="minorHAnsi"/>
          <w:iCs/>
        </w:rPr>
        <w:t>Discussion on additional additions</w:t>
      </w:r>
    </w:p>
    <w:p w14:paraId="38F41F4F" w14:textId="77777777" w:rsidR="00A1511B" w:rsidRPr="00AF29A6" w:rsidRDefault="00A1511B" w:rsidP="00B86138">
      <w:pPr>
        <w:numPr>
          <w:ilvl w:val="1"/>
          <w:numId w:val="32"/>
        </w:numPr>
        <w:tabs>
          <w:tab w:val="clear" w:pos="1440"/>
          <w:tab w:val="num" w:pos="1800"/>
          <w:tab w:val="num" w:pos="2160"/>
        </w:tabs>
        <w:spacing w:after="0" w:line="240" w:lineRule="auto"/>
        <w:ind w:left="1800"/>
        <w:rPr>
          <w:rFonts w:cstheme="minorHAnsi"/>
        </w:rPr>
      </w:pPr>
      <w:r w:rsidRPr="0067205B">
        <w:rPr>
          <w:rFonts w:cstheme="minorHAnsi"/>
        </w:rPr>
        <w:t>Doug will check on adding USFWS to the list for next year</w:t>
      </w:r>
    </w:p>
    <w:p w14:paraId="792D3658" w14:textId="39006544" w:rsidR="00A1511B" w:rsidRPr="00AF29A6" w:rsidRDefault="00A1511B" w:rsidP="00B86138">
      <w:pPr>
        <w:numPr>
          <w:ilvl w:val="1"/>
          <w:numId w:val="32"/>
        </w:numPr>
        <w:tabs>
          <w:tab w:val="clear" w:pos="1440"/>
          <w:tab w:val="num" w:pos="1800"/>
          <w:tab w:val="num" w:pos="2160"/>
        </w:tabs>
        <w:spacing w:after="0" w:line="240" w:lineRule="auto"/>
        <w:ind w:left="1800"/>
        <w:rPr>
          <w:rFonts w:cstheme="minorHAnsi"/>
        </w:rPr>
      </w:pPr>
      <w:r w:rsidRPr="00AF29A6">
        <w:rPr>
          <w:rFonts w:cstheme="minorHAnsi"/>
        </w:rPr>
        <w:t xml:space="preserve">Is the work plan flexible enough for StreamNet to work with the Council?  </w:t>
      </w:r>
      <w:r w:rsidR="10A85B6D" w:rsidRPr="0067205B">
        <w:rPr>
          <w:rFonts w:cstheme="minorHAnsi"/>
        </w:rPr>
        <w:t xml:space="preserve">Response: </w:t>
      </w:r>
      <w:r w:rsidRPr="00AF29A6">
        <w:rPr>
          <w:rFonts w:cstheme="minorHAnsi"/>
        </w:rPr>
        <w:t>Written that SN is to track any new leads from NOAA</w:t>
      </w:r>
      <w:r w:rsidR="74F2EE23" w:rsidRPr="00AF29A6">
        <w:rPr>
          <w:rFonts w:cstheme="minorHAnsi"/>
        </w:rPr>
        <w:t xml:space="preserve"> and</w:t>
      </w:r>
      <w:r w:rsidRPr="00AF29A6">
        <w:rPr>
          <w:rFonts w:cstheme="minorHAnsi"/>
        </w:rPr>
        <w:t xml:space="preserve"> NPCC; anything not covered in work plan would require ExCom approval to proceed</w:t>
      </w:r>
      <w:r w:rsidR="0C46917A" w:rsidRPr="00AF29A6">
        <w:rPr>
          <w:rFonts w:cstheme="minorHAnsi"/>
        </w:rPr>
        <w:t xml:space="preserve"> and we can hold a short meeting to get that guidance if needed to assist with the NPCC Part 1 Addendum data needs.</w:t>
      </w:r>
    </w:p>
    <w:p w14:paraId="1A5909F9" w14:textId="431C2958" w:rsidR="0C46917A" w:rsidRPr="00AF29A6" w:rsidRDefault="00C63A16" w:rsidP="00B86138">
      <w:pPr>
        <w:numPr>
          <w:ilvl w:val="1"/>
          <w:numId w:val="32"/>
        </w:numPr>
        <w:tabs>
          <w:tab w:val="clear" w:pos="1440"/>
          <w:tab w:val="num" w:pos="1800"/>
        </w:tabs>
        <w:spacing w:after="0" w:line="240" w:lineRule="auto"/>
        <w:ind w:left="1800"/>
        <w:rPr>
          <w:rFonts w:cstheme="minorHAnsi"/>
        </w:rPr>
      </w:pPr>
      <w:r w:rsidRPr="00AF29A6">
        <w:rPr>
          <w:rFonts w:cstheme="minorHAnsi"/>
        </w:rPr>
        <w:t>Regarding t</w:t>
      </w:r>
      <w:r w:rsidR="0C46917A" w:rsidRPr="00AF29A6">
        <w:rPr>
          <w:rFonts w:cstheme="minorHAnsi"/>
        </w:rPr>
        <w:t>he steps described for the Carrying Capacity</w:t>
      </w:r>
      <w:r w:rsidRPr="00AF29A6">
        <w:rPr>
          <w:rFonts w:cstheme="minorHAnsi"/>
        </w:rPr>
        <w:t>,</w:t>
      </w:r>
      <w:r w:rsidR="0C46917A" w:rsidRPr="00AF29A6">
        <w:rPr>
          <w:rFonts w:cstheme="minorHAnsi"/>
        </w:rPr>
        <w:t xml:space="preserve"> do these convey that the ExCom must review the outcome of what is learned in the </w:t>
      </w:r>
      <w:r w:rsidR="1C991CA5" w:rsidRPr="00AF29A6">
        <w:rPr>
          <w:rFonts w:cstheme="minorHAnsi"/>
        </w:rPr>
        <w:t>scoping exercise</w:t>
      </w:r>
      <w:r w:rsidR="0C46917A" w:rsidRPr="00AF29A6">
        <w:rPr>
          <w:rFonts w:cstheme="minorHAnsi"/>
        </w:rPr>
        <w:t xml:space="preserve"> before it moves forward to implementation?</w:t>
      </w:r>
      <w:r w:rsidRPr="00AF29A6">
        <w:rPr>
          <w:rFonts w:cstheme="minorHAnsi"/>
        </w:rPr>
        <w:t xml:space="preserve"> </w:t>
      </w:r>
      <w:r w:rsidR="0C46917A" w:rsidRPr="00AF29A6">
        <w:rPr>
          <w:rFonts w:cstheme="minorHAnsi"/>
        </w:rPr>
        <w:t xml:space="preserve"> </w:t>
      </w:r>
      <w:r w:rsidR="0C46917A" w:rsidRPr="0067205B">
        <w:rPr>
          <w:rFonts w:cstheme="minorHAnsi"/>
        </w:rPr>
        <w:t xml:space="preserve">Response: </w:t>
      </w:r>
      <w:r w:rsidR="174297BA" w:rsidRPr="00AF29A6">
        <w:rPr>
          <w:rFonts w:cstheme="minorHAnsi"/>
        </w:rPr>
        <w:t>Yes</w:t>
      </w:r>
      <w:r w:rsidRPr="00AF29A6">
        <w:rPr>
          <w:rFonts w:cstheme="minorHAnsi"/>
        </w:rPr>
        <w:t>,</w:t>
      </w:r>
      <w:r w:rsidR="174297BA" w:rsidRPr="00AF29A6">
        <w:rPr>
          <w:rFonts w:cstheme="minorHAnsi"/>
        </w:rPr>
        <w:t xml:space="preserve"> the intent of the scoping work is to get the FW managers and the Data Managers/Stewards to provide enough information so that we understand if this task is feasible and what level effort will be needed.</w:t>
      </w:r>
    </w:p>
    <w:p w14:paraId="2DBF0D7D" w14:textId="77777777" w:rsidR="00650038" w:rsidRPr="00AF29A6" w:rsidRDefault="00650038" w:rsidP="00F35EFF">
      <w:pPr>
        <w:spacing w:after="0" w:line="240" w:lineRule="auto"/>
        <w:rPr>
          <w:rFonts w:cstheme="minorHAnsi"/>
        </w:rPr>
      </w:pPr>
    </w:p>
    <w:p w14:paraId="25961B8E" w14:textId="77777777" w:rsidR="0067205B" w:rsidRDefault="0067205B" w:rsidP="0067205B">
      <w:pPr>
        <w:spacing w:after="0" w:line="240" w:lineRule="auto"/>
        <w:ind w:left="720"/>
        <w:rPr>
          <w:rFonts w:cstheme="minorHAnsi"/>
        </w:rPr>
      </w:pPr>
      <w:r w:rsidRPr="00AF29A6">
        <w:rPr>
          <w:rFonts w:cstheme="minorHAnsi"/>
          <w:b/>
          <w:bCs/>
          <w:i/>
          <w:iCs/>
        </w:rPr>
        <w:t>Outcome:</w:t>
      </w:r>
      <w:r w:rsidRPr="00AF29A6">
        <w:rPr>
          <w:rFonts w:cstheme="minorHAnsi"/>
        </w:rPr>
        <w:t xml:space="preserve"> ExCom supports trying out the Newsletter </w:t>
      </w:r>
    </w:p>
    <w:p w14:paraId="0AABDE85" w14:textId="4018598C" w:rsidR="0067205B" w:rsidRDefault="0067205B" w:rsidP="0067205B">
      <w:pPr>
        <w:spacing w:after="0" w:line="240" w:lineRule="auto"/>
        <w:ind w:left="720"/>
        <w:rPr>
          <w:rFonts w:cstheme="minorHAnsi"/>
          <w:highlight w:val="yellow"/>
        </w:rPr>
      </w:pPr>
      <w:r>
        <w:rPr>
          <w:rFonts w:cstheme="minorHAnsi"/>
          <w:b/>
          <w:bCs/>
          <w:i/>
          <w:iCs/>
        </w:rPr>
        <w:t>Action Item:</w:t>
      </w:r>
      <w:r>
        <w:rPr>
          <w:rFonts w:cstheme="minorHAnsi"/>
        </w:rPr>
        <w:t xml:space="preserve"> </w:t>
      </w:r>
      <w:r w:rsidRPr="00F35EFF">
        <w:rPr>
          <w:rFonts w:cstheme="minorHAnsi"/>
          <w:highlight w:val="yellow"/>
        </w:rPr>
        <w:t>StreamNet Program Manager and CAP co-lead Jen Bayer will check back with the ExCom after the first newsletter for input on whether it’s a worthwhile task to continue.</w:t>
      </w:r>
    </w:p>
    <w:p w14:paraId="6B9CE705" w14:textId="7F13803A" w:rsidR="0067205B" w:rsidRPr="00AF29A6" w:rsidRDefault="0067205B" w:rsidP="0067205B">
      <w:pPr>
        <w:spacing w:after="0" w:line="240" w:lineRule="auto"/>
        <w:ind w:left="720"/>
        <w:rPr>
          <w:rFonts w:cstheme="minorHAnsi"/>
        </w:rPr>
      </w:pPr>
      <w:r>
        <w:rPr>
          <w:rFonts w:cstheme="minorHAnsi"/>
          <w:b/>
          <w:bCs/>
          <w:i/>
          <w:iCs/>
        </w:rPr>
        <w:t>Action Item:</w:t>
      </w:r>
      <w:r>
        <w:rPr>
          <w:rFonts w:cstheme="minorHAnsi"/>
        </w:rPr>
        <w:t xml:space="preserve"> </w:t>
      </w:r>
      <w:r w:rsidRPr="0067205B">
        <w:rPr>
          <w:rFonts w:cstheme="minorHAnsi"/>
          <w:iCs/>
          <w:highlight w:val="yellow"/>
        </w:rPr>
        <w:t>Doug will check on adding USFWS to relevant tasks under Section 5 similar to tasks with NOAA/BPA/NPCC currently listed for next year revision of the CAP 5-year workplan</w:t>
      </w:r>
    </w:p>
    <w:p w14:paraId="6B62F1B3" w14:textId="77777777" w:rsidR="00B50074" w:rsidRPr="00AF29A6" w:rsidRDefault="00B50074" w:rsidP="00F35EFF">
      <w:pPr>
        <w:spacing w:after="0" w:line="240" w:lineRule="auto"/>
        <w:rPr>
          <w:rFonts w:cstheme="minorHAnsi"/>
        </w:rPr>
      </w:pPr>
    </w:p>
    <w:p w14:paraId="19E941A2" w14:textId="6528F8CC" w:rsidR="0054617C" w:rsidRPr="00200BE5" w:rsidRDefault="00B50074" w:rsidP="00B86138">
      <w:pPr>
        <w:pStyle w:val="ListParagraph"/>
        <w:numPr>
          <w:ilvl w:val="0"/>
          <w:numId w:val="40"/>
        </w:numPr>
        <w:rPr>
          <w:rFonts w:cstheme="minorHAnsi"/>
        </w:rPr>
      </w:pPr>
      <w:r w:rsidRPr="00200BE5">
        <w:rPr>
          <w:rFonts w:cstheme="minorHAnsi"/>
        </w:rPr>
        <w:t>CAP and the PNAMP Fish Monitoring Workgroup</w:t>
      </w:r>
      <w:r w:rsidR="00200BE5" w:rsidRPr="00200BE5">
        <w:rPr>
          <w:rFonts w:cstheme="minorHAnsi"/>
        </w:rPr>
        <w:t xml:space="preserve"> </w:t>
      </w:r>
      <w:r w:rsidR="00200BE5">
        <w:rPr>
          <w:rFonts w:cstheme="minorHAnsi"/>
        </w:rPr>
        <w:t>(Jen)</w:t>
      </w:r>
    </w:p>
    <w:p w14:paraId="1A4A5018" w14:textId="572AD383" w:rsidR="00B50074" w:rsidRPr="00200BE5" w:rsidRDefault="00B50074" w:rsidP="00B86138">
      <w:pPr>
        <w:pStyle w:val="ListParagraph"/>
        <w:numPr>
          <w:ilvl w:val="0"/>
          <w:numId w:val="41"/>
        </w:numPr>
        <w:tabs>
          <w:tab w:val="num" w:pos="990"/>
          <w:tab w:val="left" w:pos="1080"/>
        </w:tabs>
        <w:ind w:left="1080"/>
        <w:rPr>
          <w:rFonts w:cstheme="minorHAnsi"/>
        </w:rPr>
      </w:pPr>
      <w:r w:rsidRPr="00200BE5">
        <w:rPr>
          <w:rFonts w:cstheme="minorHAnsi"/>
          <w:bCs/>
        </w:rPr>
        <w:t>Meant to provide a venue for discussion of topics related to CAP and StreamNet implementation</w:t>
      </w:r>
      <w:r w:rsidR="008E5118" w:rsidRPr="00200BE5">
        <w:rPr>
          <w:rFonts w:cstheme="minorHAnsi"/>
          <w:bCs/>
        </w:rPr>
        <w:t>.</w:t>
      </w:r>
    </w:p>
    <w:p w14:paraId="235B6D71" w14:textId="3E202EA3" w:rsidR="00B50074" w:rsidRPr="00200BE5" w:rsidRDefault="00B50074" w:rsidP="00B86138">
      <w:pPr>
        <w:pStyle w:val="ListParagraph"/>
        <w:numPr>
          <w:ilvl w:val="0"/>
          <w:numId w:val="41"/>
        </w:numPr>
        <w:tabs>
          <w:tab w:val="num" w:pos="990"/>
          <w:tab w:val="left" w:pos="1080"/>
        </w:tabs>
        <w:ind w:left="1080"/>
        <w:rPr>
          <w:rFonts w:cstheme="minorHAnsi"/>
        </w:rPr>
      </w:pPr>
      <w:r w:rsidRPr="00200BE5">
        <w:rPr>
          <w:rFonts w:cstheme="minorHAnsi"/>
        </w:rPr>
        <w:t xml:space="preserve">Trying </w:t>
      </w:r>
      <w:r w:rsidR="002E2C24">
        <w:rPr>
          <w:rFonts w:cstheme="minorHAnsi"/>
        </w:rPr>
        <w:t>to</w:t>
      </w:r>
      <w:r w:rsidR="002E2C24" w:rsidRPr="00200BE5">
        <w:rPr>
          <w:rFonts w:cstheme="minorHAnsi"/>
        </w:rPr>
        <w:t xml:space="preserve"> </w:t>
      </w:r>
      <w:r w:rsidRPr="00200BE5">
        <w:rPr>
          <w:rFonts w:cstheme="minorHAnsi"/>
        </w:rPr>
        <w:t>add more structure to the group, looking for work group leaders &amp; subject m</w:t>
      </w:r>
      <w:bookmarkStart w:id="0" w:name="_GoBack"/>
      <w:bookmarkEnd w:id="0"/>
      <w:r w:rsidRPr="00200BE5">
        <w:rPr>
          <w:rFonts w:cstheme="minorHAnsi"/>
        </w:rPr>
        <w:t>atter experts</w:t>
      </w:r>
      <w:r w:rsidR="008E5118" w:rsidRPr="00200BE5">
        <w:rPr>
          <w:rFonts w:cstheme="minorHAnsi"/>
        </w:rPr>
        <w:t>.</w:t>
      </w:r>
      <w:r w:rsidRPr="00200BE5">
        <w:rPr>
          <w:rFonts w:cstheme="minorHAnsi"/>
        </w:rPr>
        <w:t xml:space="preserve"> (</w:t>
      </w:r>
      <w:r w:rsidR="008E5118" w:rsidRPr="00200BE5">
        <w:rPr>
          <w:rFonts w:cstheme="minorHAnsi"/>
        </w:rPr>
        <w:t>T</w:t>
      </w:r>
      <w:r w:rsidRPr="00200BE5">
        <w:rPr>
          <w:rFonts w:cstheme="minorHAnsi"/>
        </w:rPr>
        <w:t xml:space="preserve">hose they </w:t>
      </w:r>
      <w:r w:rsidR="008E5118" w:rsidRPr="00200BE5">
        <w:rPr>
          <w:rFonts w:cstheme="minorHAnsi"/>
        </w:rPr>
        <w:t xml:space="preserve">have </w:t>
      </w:r>
      <w:r w:rsidRPr="00200BE5">
        <w:rPr>
          <w:rFonts w:cstheme="minorHAnsi"/>
        </w:rPr>
        <w:t>contact</w:t>
      </w:r>
      <w:r w:rsidR="008E5118" w:rsidRPr="00200BE5">
        <w:rPr>
          <w:rFonts w:cstheme="minorHAnsi"/>
        </w:rPr>
        <w:t>ed</w:t>
      </w:r>
      <w:r w:rsidRPr="00200BE5">
        <w:rPr>
          <w:rFonts w:cstheme="minorHAnsi"/>
        </w:rPr>
        <w:t xml:space="preserve"> are concerned with lack of staff time and funding in order to be able to assist and participate</w:t>
      </w:r>
      <w:r w:rsidR="008E5118" w:rsidRPr="00200BE5">
        <w:rPr>
          <w:rFonts w:cstheme="minorHAnsi"/>
        </w:rPr>
        <w:t>.</w:t>
      </w:r>
      <w:r w:rsidRPr="00200BE5">
        <w:rPr>
          <w:rFonts w:cstheme="minorHAnsi"/>
        </w:rPr>
        <w:t>)</w:t>
      </w:r>
    </w:p>
    <w:p w14:paraId="00CB7AC6" w14:textId="77777777" w:rsidR="00B50074" w:rsidRPr="00200BE5" w:rsidRDefault="00B50074" w:rsidP="00B86138">
      <w:pPr>
        <w:pStyle w:val="ListParagraph"/>
        <w:numPr>
          <w:ilvl w:val="0"/>
          <w:numId w:val="41"/>
        </w:numPr>
        <w:tabs>
          <w:tab w:val="num" w:pos="990"/>
          <w:tab w:val="left" w:pos="1080"/>
        </w:tabs>
        <w:ind w:left="1080"/>
        <w:rPr>
          <w:rFonts w:cstheme="minorHAnsi"/>
        </w:rPr>
      </w:pPr>
      <w:r w:rsidRPr="00200BE5">
        <w:rPr>
          <w:rFonts w:cstheme="minorHAnsi"/>
        </w:rPr>
        <w:t>Looking for topics for follow up:</w:t>
      </w:r>
    </w:p>
    <w:p w14:paraId="0C0CACF3" w14:textId="77777777" w:rsidR="005D174E" w:rsidRPr="00AF29A6" w:rsidRDefault="005D174E" w:rsidP="00B86138">
      <w:pPr>
        <w:pStyle w:val="ListParagraph"/>
        <w:numPr>
          <w:ilvl w:val="0"/>
          <w:numId w:val="42"/>
        </w:numPr>
        <w:tabs>
          <w:tab w:val="left" w:pos="2070"/>
        </w:tabs>
        <w:ind w:left="2160"/>
        <w:rPr>
          <w:rFonts w:asciiTheme="minorHAnsi" w:hAnsiTheme="minorHAnsi" w:cstheme="minorHAnsi"/>
        </w:rPr>
      </w:pPr>
      <w:r w:rsidRPr="00AF29A6">
        <w:rPr>
          <w:rFonts w:asciiTheme="minorHAnsi" w:hAnsiTheme="minorHAnsi" w:cstheme="minorHAnsi"/>
        </w:rPr>
        <w:t>Recommendations from 2019 Smolt Workshop</w:t>
      </w:r>
    </w:p>
    <w:p w14:paraId="2B45D1F1" w14:textId="77777777" w:rsidR="005D174E" w:rsidRPr="00AF29A6" w:rsidRDefault="005D174E" w:rsidP="00B86138">
      <w:pPr>
        <w:numPr>
          <w:ilvl w:val="0"/>
          <w:numId w:val="42"/>
        </w:numPr>
        <w:tabs>
          <w:tab w:val="left" w:pos="2070"/>
        </w:tabs>
        <w:spacing w:after="0" w:line="240" w:lineRule="auto"/>
        <w:ind w:left="2160"/>
        <w:rPr>
          <w:rFonts w:cstheme="minorHAnsi"/>
        </w:rPr>
      </w:pPr>
      <w:r w:rsidRPr="00AF29A6">
        <w:rPr>
          <w:rFonts w:cstheme="minorHAnsi"/>
        </w:rPr>
        <w:t>Out-migrant observation metrics &amp; indicators</w:t>
      </w:r>
    </w:p>
    <w:p w14:paraId="2A0AB11B" w14:textId="77777777" w:rsidR="005D174E" w:rsidRPr="00AF29A6" w:rsidRDefault="005D174E" w:rsidP="00B86138">
      <w:pPr>
        <w:numPr>
          <w:ilvl w:val="0"/>
          <w:numId w:val="42"/>
        </w:numPr>
        <w:tabs>
          <w:tab w:val="left" w:pos="2070"/>
        </w:tabs>
        <w:spacing w:after="0" w:line="240" w:lineRule="auto"/>
        <w:ind w:left="2160"/>
        <w:rPr>
          <w:rFonts w:cstheme="minorHAnsi"/>
        </w:rPr>
      </w:pPr>
      <w:r w:rsidRPr="00AF29A6">
        <w:rPr>
          <w:rFonts w:cstheme="minorHAnsi"/>
        </w:rPr>
        <w:t>Hatchery CAP indicators</w:t>
      </w:r>
    </w:p>
    <w:p w14:paraId="59EEEB2A" w14:textId="77777777" w:rsidR="005D174E" w:rsidRPr="00AF29A6" w:rsidRDefault="005D174E" w:rsidP="00B86138">
      <w:pPr>
        <w:numPr>
          <w:ilvl w:val="0"/>
          <w:numId w:val="42"/>
        </w:numPr>
        <w:tabs>
          <w:tab w:val="left" w:pos="2070"/>
        </w:tabs>
        <w:spacing w:after="0" w:line="240" w:lineRule="auto"/>
        <w:ind w:left="2160"/>
        <w:rPr>
          <w:rFonts w:cstheme="minorHAnsi"/>
        </w:rPr>
      </w:pPr>
      <w:r w:rsidRPr="00AF29A6">
        <w:rPr>
          <w:rFonts w:cstheme="minorHAnsi"/>
        </w:rPr>
        <w:t xml:space="preserve">Population boundaries: shared GIS layers for StreamNet and CAP, </w:t>
      </w:r>
      <w:proofErr w:type="spellStart"/>
      <w:r w:rsidRPr="00AF29A6">
        <w:rPr>
          <w:rFonts w:cstheme="minorHAnsi"/>
        </w:rPr>
        <w:t>CBfish</w:t>
      </w:r>
      <w:proofErr w:type="spellEnd"/>
      <w:r w:rsidRPr="00AF29A6">
        <w:rPr>
          <w:rFonts w:cstheme="minorHAnsi"/>
        </w:rPr>
        <w:t>, NPCC dashboards, MonitoringResources.org</w:t>
      </w:r>
    </w:p>
    <w:p w14:paraId="2E484212" w14:textId="77777777" w:rsidR="005D174E" w:rsidRPr="00AF29A6" w:rsidRDefault="005D174E" w:rsidP="00B86138">
      <w:pPr>
        <w:numPr>
          <w:ilvl w:val="0"/>
          <w:numId w:val="42"/>
        </w:numPr>
        <w:tabs>
          <w:tab w:val="left" w:pos="2070"/>
        </w:tabs>
        <w:spacing w:after="0" w:line="240" w:lineRule="auto"/>
        <w:ind w:left="2160"/>
        <w:rPr>
          <w:rFonts w:cstheme="minorHAnsi"/>
        </w:rPr>
      </w:pPr>
      <w:r w:rsidRPr="00AF29A6">
        <w:rPr>
          <w:rFonts w:cstheme="minorHAnsi"/>
        </w:rPr>
        <w:t>Carrying capacity: population level or reach-based</w:t>
      </w:r>
    </w:p>
    <w:p w14:paraId="08CA150A" w14:textId="77777777" w:rsidR="005D174E" w:rsidRPr="00AF29A6" w:rsidRDefault="005D174E" w:rsidP="00B86138">
      <w:pPr>
        <w:numPr>
          <w:ilvl w:val="0"/>
          <w:numId w:val="42"/>
        </w:numPr>
        <w:tabs>
          <w:tab w:val="left" w:pos="2070"/>
        </w:tabs>
        <w:spacing w:after="0" w:line="240" w:lineRule="auto"/>
        <w:ind w:left="2160"/>
        <w:rPr>
          <w:rFonts w:cstheme="minorHAnsi"/>
        </w:rPr>
      </w:pPr>
      <w:r w:rsidRPr="00AF29A6">
        <w:rPr>
          <w:rFonts w:cstheme="minorHAnsi"/>
        </w:rPr>
        <w:t>Juvenile density and distribution (snorkel surveys and electro-fishing)</w:t>
      </w:r>
    </w:p>
    <w:p w14:paraId="4B480EDB" w14:textId="77777777" w:rsidR="005D174E" w:rsidRPr="00AF29A6" w:rsidRDefault="005D174E" w:rsidP="00B86138">
      <w:pPr>
        <w:numPr>
          <w:ilvl w:val="0"/>
          <w:numId w:val="42"/>
        </w:numPr>
        <w:tabs>
          <w:tab w:val="left" w:pos="2070"/>
        </w:tabs>
        <w:spacing w:after="0" w:line="240" w:lineRule="auto"/>
        <w:ind w:left="2160"/>
        <w:rPr>
          <w:rFonts w:cstheme="minorHAnsi"/>
        </w:rPr>
      </w:pPr>
      <w:r w:rsidRPr="00AF29A6">
        <w:rPr>
          <w:rFonts w:cstheme="minorHAnsi"/>
        </w:rPr>
        <w:lastRenderedPageBreak/>
        <w:t xml:space="preserve">Updates to </w:t>
      </w:r>
      <w:proofErr w:type="spellStart"/>
      <w:r w:rsidRPr="00AF29A6">
        <w:rPr>
          <w:rFonts w:cstheme="minorHAnsi"/>
        </w:rPr>
        <w:t>spawner</w:t>
      </w:r>
      <w:proofErr w:type="spellEnd"/>
      <w:r w:rsidRPr="00AF29A6">
        <w:rPr>
          <w:rFonts w:cstheme="minorHAnsi"/>
        </w:rPr>
        <w:t xml:space="preserve"> survey data exchanges &amp; GIS for survey transects and </w:t>
      </w:r>
      <w:proofErr w:type="spellStart"/>
      <w:r w:rsidRPr="00AF29A6">
        <w:rPr>
          <w:rFonts w:cstheme="minorHAnsi"/>
        </w:rPr>
        <w:t>redd</w:t>
      </w:r>
      <w:proofErr w:type="spellEnd"/>
      <w:r w:rsidRPr="00AF29A6">
        <w:rPr>
          <w:rFonts w:cstheme="minorHAnsi"/>
        </w:rPr>
        <w:t xml:space="preserve"> sites (e.g., StreamNet “Trend” locations)</w:t>
      </w:r>
    </w:p>
    <w:p w14:paraId="02F2C34E" w14:textId="77777777" w:rsidR="00B50074" w:rsidRPr="00AF29A6" w:rsidRDefault="00B50074" w:rsidP="00F35EFF">
      <w:pPr>
        <w:spacing w:after="0" w:line="240" w:lineRule="auto"/>
        <w:rPr>
          <w:rFonts w:cstheme="minorHAnsi"/>
        </w:rPr>
      </w:pPr>
    </w:p>
    <w:p w14:paraId="16FC92F6" w14:textId="10A13573" w:rsidR="00200BE5" w:rsidRPr="00200BE5" w:rsidRDefault="00200BE5" w:rsidP="00200BE5">
      <w:pPr>
        <w:spacing w:after="0" w:line="240" w:lineRule="auto"/>
        <w:rPr>
          <w:rFonts w:cstheme="minorHAnsi"/>
        </w:rPr>
      </w:pPr>
      <w:r>
        <w:rPr>
          <w:rFonts w:cstheme="minorHAnsi"/>
          <w:b/>
        </w:rPr>
        <w:t>P</w:t>
      </w:r>
      <w:r w:rsidRPr="00200BE5">
        <w:rPr>
          <w:rFonts w:cstheme="minorHAnsi"/>
          <w:b/>
        </w:rPr>
        <w:t xml:space="preserve">rojects coordinating with and supporting StreamNet </w:t>
      </w:r>
      <w:r>
        <w:rPr>
          <w:rFonts w:cstheme="minorHAnsi"/>
        </w:rPr>
        <w:t xml:space="preserve">(Presenters: </w:t>
      </w:r>
      <w:r w:rsidRPr="00AF29A6">
        <w:rPr>
          <w:rFonts w:cstheme="minorHAnsi"/>
        </w:rPr>
        <w:t>Nancy, Zach, Denise Kelsey, Tami Wilkerson,</w:t>
      </w:r>
      <w:r>
        <w:rPr>
          <w:rFonts w:cstheme="minorHAnsi"/>
        </w:rPr>
        <w:t xml:space="preserve"> Jen)</w:t>
      </w:r>
    </w:p>
    <w:p w14:paraId="587E8D94" w14:textId="5255C908" w:rsidR="00420A6F" w:rsidRPr="00200BE5" w:rsidRDefault="00420A6F" w:rsidP="00B86138">
      <w:pPr>
        <w:pStyle w:val="ListParagraph"/>
        <w:numPr>
          <w:ilvl w:val="0"/>
          <w:numId w:val="43"/>
        </w:numPr>
        <w:rPr>
          <w:rFonts w:asciiTheme="minorHAnsi" w:hAnsiTheme="minorHAnsi" w:cstheme="minorHAnsi"/>
        </w:rPr>
      </w:pPr>
      <w:r w:rsidRPr="00200BE5">
        <w:rPr>
          <w:rFonts w:asciiTheme="minorHAnsi" w:hAnsiTheme="minorHAnsi" w:cstheme="minorHAnsi"/>
        </w:rPr>
        <w:t xml:space="preserve">Big Picture </w:t>
      </w:r>
      <w:r w:rsidR="00200BE5">
        <w:rPr>
          <w:rFonts w:asciiTheme="minorHAnsi" w:hAnsiTheme="minorHAnsi" w:cstheme="minorHAnsi"/>
        </w:rPr>
        <w:t>(Nancy)</w:t>
      </w:r>
    </w:p>
    <w:p w14:paraId="6694C807" w14:textId="4DC81A9D" w:rsidR="00420A6F" w:rsidRPr="00200BE5" w:rsidRDefault="00420A6F" w:rsidP="00B86138">
      <w:pPr>
        <w:pStyle w:val="ListParagraph"/>
        <w:numPr>
          <w:ilvl w:val="0"/>
          <w:numId w:val="44"/>
        </w:numPr>
        <w:rPr>
          <w:rFonts w:asciiTheme="minorHAnsi" w:hAnsiTheme="minorHAnsi" w:cstheme="minorHAnsi"/>
        </w:rPr>
      </w:pPr>
      <w:r w:rsidRPr="00200BE5">
        <w:rPr>
          <w:rFonts w:asciiTheme="minorHAnsi" w:hAnsiTheme="minorHAnsi" w:cstheme="minorHAnsi"/>
        </w:rPr>
        <w:t>StreamNet connects</w:t>
      </w:r>
      <w:r w:rsidR="4582C6C6" w:rsidRPr="00200BE5">
        <w:rPr>
          <w:rFonts w:asciiTheme="minorHAnsi" w:hAnsiTheme="minorHAnsi" w:cstheme="minorHAnsi"/>
        </w:rPr>
        <w:t xml:space="preserve"> to</w:t>
      </w:r>
      <w:r w:rsidRPr="00200BE5">
        <w:rPr>
          <w:rFonts w:asciiTheme="minorHAnsi" w:hAnsiTheme="minorHAnsi" w:cstheme="minorHAnsi"/>
        </w:rPr>
        <w:t xml:space="preserve"> expertise </w:t>
      </w:r>
      <w:r w:rsidR="013475F0" w:rsidRPr="00200BE5">
        <w:rPr>
          <w:rFonts w:asciiTheme="minorHAnsi" w:hAnsiTheme="minorHAnsi" w:cstheme="minorHAnsi"/>
        </w:rPr>
        <w:t xml:space="preserve">from existing programmatic projects to support </w:t>
      </w:r>
      <w:r w:rsidRPr="00200BE5">
        <w:rPr>
          <w:rFonts w:asciiTheme="minorHAnsi" w:hAnsiTheme="minorHAnsi" w:cstheme="minorHAnsi"/>
        </w:rPr>
        <w:t>successful data collection, management, and sharing</w:t>
      </w:r>
      <w:r w:rsidR="00C4372F" w:rsidRPr="00200BE5">
        <w:rPr>
          <w:rFonts w:asciiTheme="minorHAnsi" w:hAnsiTheme="minorHAnsi" w:cstheme="minorHAnsi"/>
        </w:rPr>
        <w:t>.</w:t>
      </w:r>
    </w:p>
    <w:p w14:paraId="4693A25A" w14:textId="6A9C50FB" w:rsidR="00420A6F" w:rsidRPr="00200BE5" w:rsidRDefault="00420A6F" w:rsidP="00B86138">
      <w:pPr>
        <w:pStyle w:val="ListParagraph"/>
        <w:numPr>
          <w:ilvl w:val="0"/>
          <w:numId w:val="44"/>
        </w:numPr>
        <w:rPr>
          <w:rFonts w:asciiTheme="minorHAnsi" w:hAnsiTheme="minorHAnsi" w:cstheme="minorHAnsi"/>
        </w:rPr>
      </w:pPr>
      <w:r w:rsidRPr="00200BE5">
        <w:rPr>
          <w:rFonts w:asciiTheme="minorHAnsi" w:hAnsiTheme="minorHAnsi" w:cstheme="minorHAnsi"/>
        </w:rPr>
        <w:t>Trying to be more efficient in leveraging partner strengths and abilities</w:t>
      </w:r>
      <w:r w:rsidR="00C4372F" w:rsidRPr="00200BE5">
        <w:rPr>
          <w:rFonts w:asciiTheme="minorHAnsi" w:hAnsiTheme="minorHAnsi" w:cstheme="minorHAnsi"/>
        </w:rPr>
        <w:t>.</w:t>
      </w:r>
    </w:p>
    <w:p w14:paraId="769D0D3C" w14:textId="77777777" w:rsidR="00420A6F" w:rsidRPr="00200BE5" w:rsidRDefault="00420A6F" w:rsidP="00F35EFF">
      <w:pPr>
        <w:pStyle w:val="ListParagraph"/>
        <w:ind w:left="1080"/>
        <w:rPr>
          <w:rFonts w:asciiTheme="minorHAnsi" w:hAnsiTheme="minorHAnsi" w:cstheme="minorHAnsi"/>
        </w:rPr>
      </w:pPr>
    </w:p>
    <w:p w14:paraId="7C6E00D8" w14:textId="0AA271D4" w:rsidR="00420A6F" w:rsidRPr="00200BE5" w:rsidRDefault="00420A6F" w:rsidP="00B86138">
      <w:pPr>
        <w:pStyle w:val="ListParagraph"/>
        <w:numPr>
          <w:ilvl w:val="0"/>
          <w:numId w:val="43"/>
        </w:numPr>
        <w:rPr>
          <w:rFonts w:asciiTheme="minorHAnsi" w:hAnsiTheme="minorHAnsi" w:cstheme="minorHAnsi"/>
        </w:rPr>
      </w:pPr>
      <w:r w:rsidRPr="00200BE5">
        <w:rPr>
          <w:rFonts w:asciiTheme="minorHAnsi" w:hAnsiTheme="minorHAnsi" w:cstheme="minorHAnsi"/>
        </w:rPr>
        <w:t xml:space="preserve">CRITFC ITMD </w:t>
      </w:r>
      <w:r w:rsidR="00200BE5">
        <w:rPr>
          <w:rFonts w:asciiTheme="minorHAnsi" w:hAnsiTheme="minorHAnsi" w:cstheme="minorHAnsi"/>
        </w:rPr>
        <w:t>(Denise)</w:t>
      </w:r>
    </w:p>
    <w:p w14:paraId="4B214CD3" w14:textId="2F112D84" w:rsidR="00420A6F" w:rsidRPr="00200BE5" w:rsidRDefault="00420A6F" w:rsidP="00B86138">
      <w:pPr>
        <w:pStyle w:val="ListParagraph"/>
        <w:numPr>
          <w:ilvl w:val="0"/>
          <w:numId w:val="44"/>
        </w:numPr>
        <w:rPr>
          <w:rFonts w:asciiTheme="minorHAnsi" w:hAnsiTheme="minorHAnsi" w:cstheme="minorHAnsi"/>
        </w:rPr>
      </w:pPr>
      <w:r w:rsidRPr="00200BE5">
        <w:rPr>
          <w:rFonts w:asciiTheme="minorHAnsi" w:hAnsiTheme="minorHAnsi" w:cstheme="minorHAnsi"/>
        </w:rPr>
        <w:t>Helping to build up data sharing and management capacity</w:t>
      </w:r>
      <w:r w:rsidR="00C4372F" w:rsidRPr="00200BE5">
        <w:rPr>
          <w:rFonts w:asciiTheme="minorHAnsi" w:hAnsiTheme="minorHAnsi" w:cstheme="minorHAnsi"/>
        </w:rPr>
        <w:t>.</w:t>
      </w:r>
      <w:r w:rsidRPr="00200BE5">
        <w:rPr>
          <w:rFonts w:asciiTheme="minorHAnsi" w:hAnsiTheme="minorHAnsi" w:cstheme="minorHAnsi"/>
        </w:rPr>
        <w:t xml:space="preserve"> </w:t>
      </w:r>
    </w:p>
    <w:p w14:paraId="79C0565E" w14:textId="3D68169D" w:rsidR="005D174E" w:rsidRPr="00200BE5" w:rsidRDefault="005D174E" w:rsidP="00B86138">
      <w:pPr>
        <w:pStyle w:val="ListParagraph"/>
        <w:numPr>
          <w:ilvl w:val="0"/>
          <w:numId w:val="44"/>
        </w:numPr>
        <w:rPr>
          <w:rFonts w:asciiTheme="minorHAnsi" w:hAnsiTheme="minorHAnsi" w:cstheme="minorHAnsi"/>
        </w:rPr>
      </w:pPr>
      <w:r w:rsidRPr="00200BE5">
        <w:rPr>
          <w:rFonts w:asciiTheme="minorHAnsi" w:hAnsiTheme="minorHAnsi" w:cstheme="minorHAnsi"/>
        </w:rPr>
        <w:t>Initiated ITMD-SN staff Interactions and create as needed check-ins via ITMD meetings,</w:t>
      </w:r>
      <w:r w:rsidR="0623C55A" w:rsidRPr="00200BE5">
        <w:rPr>
          <w:rFonts w:asciiTheme="minorHAnsi" w:hAnsiTheme="minorHAnsi" w:cstheme="minorHAnsi"/>
        </w:rPr>
        <w:t xml:space="preserve"> such as the upcoming November 2020 ITMD Data Steward meeting.</w:t>
      </w:r>
    </w:p>
    <w:p w14:paraId="4076C6FC" w14:textId="10B1E349" w:rsidR="005D174E" w:rsidRPr="00200BE5" w:rsidRDefault="005D174E" w:rsidP="00B86138">
      <w:pPr>
        <w:pStyle w:val="ListParagraph"/>
        <w:numPr>
          <w:ilvl w:val="0"/>
          <w:numId w:val="44"/>
        </w:numPr>
        <w:rPr>
          <w:rFonts w:asciiTheme="minorHAnsi" w:hAnsiTheme="minorHAnsi" w:cstheme="minorHAnsi"/>
        </w:rPr>
      </w:pPr>
      <w:r w:rsidRPr="00200BE5">
        <w:rPr>
          <w:rFonts w:asciiTheme="minorHAnsi" w:hAnsiTheme="minorHAnsi" w:cstheme="minorHAnsi"/>
        </w:rPr>
        <w:t>Continue exploring tribal capacity building opportunities by coordinating between CRITFC ITMD staff and SN staff</w:t>
      </w:r>
      <w:r w:rsidR="00C4372F" w:rsidRPr="00200BE5">
        <w:rPr>
          <w:rFonts w:asciiTheme="minorHAnsi" w:hAnsiTheme="minorHAnsi" w:cstheme="minorHAnsi"/>
        </w:rPr>
        <w:t>.</w:t>
      </w:r>
    </w:p>
    <w:p w14:paraId="7CE1F71A" w14:textId="77777777" w:rsidR="005D174E" w:rsidRPr="00200BE5" w:rsidRDefault="005D174E" w:rsidP="00B86138">
      <w:pPr>
        <w:pStyle w:val="ListParagraph"/>
        <w:numPr>
          <w:ilvl w:val="0"/>
          <w:numId w:val="44"/>
        </w:numPr>
        <w:rPr>
          <w:rFonts w:asciiTheme="minorHAnsi" w:hAnsiTheme="minorHAnsi" w:cstheme="minorHAnsi"/>
        </w:rPr>
      </w:pPr>
      <w:r w:rsidRPr="00200BE5">
        <w:rPr>
          <w:rFonts w:asciiTheme="minorHAnsi" w:hAnsiTheme="minorHAnsi" w:cstheme="minorHAnsi"/>
        </w:rPr>
        <w:t xml:space="preserve">Looking at possible future engagement of SN SC members with ITMD Data Stewards and/or Tribal Data Managers. </w:t>
      </w:r>
    </w:p>
    <w:p w14:paraId="54CD245A" w14:textId="77777777" w:rsidR="00420A6F" w:rsidRPr="00200BE5" w:rsidRDefault="00420A6F" w:rsidP="00F35EFF">
      <w:pPr>
        <w:pStyle w:val="ListParagraph"/>
        <w:ind w:left="1440"/>
        <w:rPr>
          <w:rFonts w:asciiTheme="minorHAnsi" w:hAnsiTheme="minorHAnsi" w:cstheme="minorHAnsi"/>
        </w:rPr>
      </w:pPr>
    </w:p>
    <w:p w14:paraId="14F7D8E2" w14:textId="6E623E8A" w:rsidR="00420A6F" w:rsidRPr="00200BE5" w:rsidRDefault="00420A6F" w:rsidP="00B86138">
      <w:pPr>
        <w:pStyle w:val="ListParagraph"/>
        <w:numPr>
          <w:ilvl w:val="0"/>
          <w:numId w:val="43"/>
        </w:numPr>
        <w:rPr>
          <w:rFonts w:asciiTheme="minorHAnsi" w:hAnsiTheme="minorHAnsi" w:cstheme="minorHAnsi"/>
        </w:rPr>
      </w:pPr>
      <w:r w:rsidRPr="00200BE5">
        <w:rPr>
          <w:rFonts w:asciiTheme="minorHAnsi" w:hAnsiTheme="minorHAnsi" w:cstheme="minorHAnsi"/>
        </w:rPr>
        <w:t xml:space="preserve">Columbia Basin F&amp;W Library </w:t>
      </w:r>
      <w:r w:rsidR="00200BE5">
        <w:rPr>
          <w:rFonts w:asciiTheme="minorHAnsi" w:hAnsiTheme="minorHAnsi" w:cstheme="minorHAnsi"/>
        </w:rPr>
        <w:t>(Tami)</w:t>
      </w:r>
    </w:p>
    <w:p w14:paraId="66521610" w14:textId="136930BA" w:rsidR="00420A6F" w:rsidRPr="00200BE5" w:rsidRDefault="00F4159A" w:rsidP="00B86138">
      <w:pPr>
        <w:pStyle w:val="ListParagraph"/>
        <w:numPr>
          <w:ilvl w:val="0"/>
          <w:numId w:val="44"/>
        </w:numPr>
        <w:rPr>
          <w:rFonts w:asciiTheme="minorHAnsi" w:hAnsiTheme="minorHAnsi" w:cstheme="minorHAnsi"/>
        </w:rPr>
      </w:pPr>
      <w:r w:rsidRPr="00200BE5">
        <w:rPr>
          <w:rFonts w:asciiTheme="minorHAnsi" w:hAnsiTheme="minorHAnsi" w:cstheme="minorHAnsi"/>
        </w:rPr>
        <w:t>Main</w:t>
      </w:r>
      <w:r w:rsidR="00420A6F" w:rsidRPr="00200BE5">
        <w:rPr>
          <w:rFonts w:asciiTheme="minorHAnsi" w:hAnsiTheme="minorHAnsi" w:cstheme="minorHAnsi"/>
        </w:rPr>
        <w:t>tain</w:t>
      </w:r>
      <w:r w:rsidR="004A62B2" w:rsidRPr="00200BE5">
        <w:rPr>
          <w:rFonts w:asciiTheme="minorHAnsi" w:hAnsiTheme="minorHAnsi" w:cstheme="minorHAnsi"/>
        </w:rPr>
        <w:t>s</w:t>
      </w:r>
      <w:r w:rsidR="00420A6F" w:rsidRPr="00200BE5">
        <w:rPr>
          <w:rFonts w:asciiTheme="minorHAnsi" w:hAnsiTheme="minorHAnsi" w:cstheme="minorHAnsi"/>
        </w:rPr>
        <w:t xml:space="preserve"> documents associated with StreamNet datasets and provides a stable </w:t>
      </w:r>
      <w:proofErr w:type="spellStart"/>
      <w:r w:rsidR="00420A6F" w:rsidRPr="00200BE5">
        <w:rPr>
          <w:rFonts w:asciiTheme="minorHAnsi" w:hAnsiTheme="minorHAnsi" w:cstheme="minorHAnsi"/>
        </w:rPr>
        <w:t>url</w:t>
      </w:r>
      <w:proofErr w:type="spellEnd"/>
      <w:r w:rsidR="00420A6F" w:rsidRPr="00200BE5">
        <w:rPr>
          <w:rFonts w:asciiTheme="minorHAnsi" w:hAnsiTheme="minorHAnsi" w:cstheme="minorHAnsi"/>
        </w:rPr>
        <w:t xml:space="preserve"> for those d</w:t>
      </w:r>
      <w:r w:rsidR="00C4372F" w:rsidRPr="00200BE5">
        <w:rPr>
          <w:rFonts w:asciiTheme="minorHAnsi" w:hAnsiTheme="minorHAnsi" w:cstheme="minorHAnsi"/>
        </w:rPr>
        <w:t>ocumen</w:t>
      </w:r>
      <w:r w:rsidR="00420A6F" w:rsidRPr="00200BE5">
        <w:rPr>
          <w:rFonts w:asciiTheme="minorHAnsi" w:hAnsiTheme="minorHAnsi" w:cstheme="minorHAnsi"/>
        </w:rPr>
        <w:t>ts</w:t>
      </w:r>
      <w:r w:rsidR="00C4372F" w:rsidRPr="00200BE5">
        <w:rPr>
          <w:rFonts w:asciiTheme="minorHAnsi" w:hAnsiTheme="minorHAnsi" w:cstheme="minorHAnsi"/>
        </w:rPr>
        <w:t>.</w:t>
      </w:r>
    </w:p>
    <w:p w14:paraId="5F096BA6" w14:textId="2A4EA291" w:rsidR="00F4159A" w:rsidRPr="00200BE5" w:rsidRDefault="00F4159A" w:rsidP="00B86138">
      <w:pPr>
        <w:pStyle w:val="ListParagraph"/>
        <w:numPr>
          <w:ilvl w:val="0"/>
          <w:numId w:val="44"/>
        </w:numPr>
        <w:rPr>
          <w:rFonts w:asciiTheme="minorHAnsi" w:hAnsiTheme="minorHAnsi" w:cstheme="minorHAnsi"/>
        </w:rPr>
      </w:pPr>
      <w:r w:rsidRPr="00200BE5">
        <w:rPr>
          <w:rFonts w:asciiTheme="minorHAnsi" w:hAnsiTheme="minorHAnsi" w:cstheme="minorHAnsi"/>
        </w:rPr>
        <w:t>Currently working on a cleanup and reconciliation of StreamNet source documents</w:t>
      </w:r>
      <w:r w:rsidR="00C4372F" w:rsidRPr="00200BE5">
        <w:rPr>
          <w:rFonts w:asciiTheme="minorHAnsi" w:hAnsiTheme="minorHAnsi" w:cstheme="minorHAnsi"/>
        </w:rPr>
        <w:t>.</w:t>
      </w:r>
    </w:p>
    <w:p w14:paraId="1231BE67" w14:textId="77777777" w:rsidR="00420A6F" w:rsidRPr="00200BE5" w:rsidRDefault="00420A6F" w:rsidP="00F35EFF">
      <w:pPr>
        <w:pStyle w:val="ListParagraph"/>
        <w:ind w:left="1800"/>
        <w:rPr>
          <w:rFonts w:asciiTheme="minorHAnsi" w:hAnsiTheme="minorHAnsi" w:cstheme="minorHAnsi"/>
        </w:rPr>
      </w:pPr>
    </w:p>
    <w:p w14:paraId="222ED669" w14:textId="042C5A2A" w:rsidR="00F4159A" w:rsidRPr="00200BE5" w:rsidRDefault="00420A6F" w:rsidP="00B86138">
      <w:pPr>
        <w:pStyle w:val="ListParagraph"/>
        <w:numPr>
          <w:ilvl w:val="0"/>
          <w:numId w:val="43"/>
        </w:numPr>
        <w:rPr>
          <w:rFonts w:cstheme="minorHAnsi"/>
        </w:rPr>
      </w:pPr>
      <w:r w:rsidRPr="00200BE5">
        <w:rPr>
          <w:rFonts w:cstheme="minorHAnsi"/>
        </w:rPr>
        <w:t>PNAMP</w:t>
      </w:r>
      <w:r w:rsidR="00200BE5">
        <w:rPr>
          <w:rFonts w:cstheme="minorHAnsi"/>
        </w:rPr>
        <w:t xml:space="preserve"> (Jen)</w:t>
      </w:r>
    </w:p>
    <w:p w14:paraId="3891EEEB" w14:textId="077ECDB8" w:rsidR="00420A6F" w:rsidRPr="00200BE5" w:rsidRDefault="00420A6F" w:rsidP="00B86138">
      <w:pPr>
        <w:pStyle w:val="ListParagraph"/>
        <w:numPr>
          <w:ilvl w:val="0"/>
          <w:numId w:val="44"/>
        </w:numPr>
        <w:rPr>
          <w:rFonts w:asciiTheme="minorHAnsi" w:hAnsiTheme="minorHAnsi" w:cstheme="minorHAnsi"/>
        </w:rPr>
      </w:pPr>
      <w:r w:rsidRPr="00200BE5">
        <w:rPr>
          <w:rFonts w:asciiTheme="minorHAnsi" w:hAnsiTheme="minorHAnsi" w:cstheme="minorHAnsi"/>
        </w:rPr>
        <w:t>Brings together managers, document</w:t>
      </w:r>
      <w:r w:rsidR="00C4372F" w:rsidRPr="00200BE5">
        <w:rPr>
          <w:rFonts w:asciiTheme="minorHAnsi" w:hAnsiTheme="minorHAnsi" w:cstheme="minorHAnsi"/>
        </w:rPr>
        <w:t>s</w:t>
      </w:r>
      <w:r w:rsidRPr="00200BE5">
        <w:rPr>
          <w:rFonts w:asciiTheme="minorHAnsi" w:hAnsiTheme="minorHAnsi" w:cstheme="minorHAnsi"/>
        </w:rPr>
        <w:t xml:space="preserve"> how information is collected</w:t>
      </w:r>
      <w:r w:rsidR="00C4372F" w:rsidRPr="00200BE5">
        <w:rPr>
          <w:rFonts w:asciiTheme="minorHAnsi" w:hAnsiTheme="minorHAnsi" w:cstheme="minorHAnsi"/>
        </w:rPr>
        <w:t>.</w:t>
      </w:r>
    </w:p>
    <w:p w14:paraId="5B9C3B77" w14:textId="4D8865F7" w:rsidR="005173D8" w:rsidRPr="00200BE5" w:rsidRDefault="005173D8" w:rsidP="00B86138">
      <w:pPr>
        <w:pStyle w:val="ListParagraph"/>
        <w:numPr>
          <w:ilvl w:val="0"/>
          <w:numId w:val="44"/>
        </w:numPr>
        <w:rPr>
          <w:rFonts w:asciiTheme="minorHAnsi" w:hAnsiTheme="minorHAnsi" w:cstheme="minorHAnsi"/>
        </w:rPr>
      </w:pPr>
      <w:r w:rsidRPr="00200BE5">
        <w:rPr>
          <w:rFonts w:asciiTheme="minorHAnsi" w:hAnsiTheme="minorHAnsi" w:cstheme="minorHAnsi"/>
        </w:rPr>
        <w:t>Role is to facilitate voluntary participation</w:t>
      </w:r>
      <w:r w:rsidR="00C4372F" w:rsidRPr="00200BE5">
        <w:rPr>
          <w:rFonts w:asciiTheme="minorHAnsi" w:hAnsiTheme="minorHAnsi" w:cstheme="minorHAnsi"/>
        </w:rPr>
        <w:t>.</w:t>
      </w:r>
    </w:p>
    <w:p w14:paraId="49BCC3FC" w14:textId="457F14CE" w:rsidR="005173D8" w:rsidRPr="00200BE5" w:rsidRDefault="005173D8" w:rsidP="00B86138">
      <w:pPr>
        <w:pStyle w:val="ListParagraph"/>
        <w:numPr>
          <w:ilvl w:val="0"/>
          <w:numId w:val="44"/>
        </w:numPr>
        <w:rPr>
          <w:rFonts w:asciiTheme="minorHAnsi" w:hAnsiTheme="minorHAnsi" w:cstheme="minorHAnsi"/>
        </w:rPr>
      </w:pPr>
      <w:r w:rsidRPr="00200BE5">
        <w:rPr>
          <w:rFonts w:asciiTheme="minorHAnsi" w:hAnsiTheme="minorHAnsi" w:cstheme="minorHAnsi"/>
        </w:rPr>
        <w:t xml:space="preserve">2021 focus is on Fish Monitoring Work Group, CAP and HCAX, Emerging Technology Information Sessions, MonitoringResources.org, Instream Habitat Metric Data </w:t>
      </w:r>
      <w:r w:rsidR="2CD25DF4" w:rsidRPr="00200BE5">
        <w:rPr>
          <w:rFonts w:asciiTheme="minorHAnsi" w:hAnsiTheme="minorHAnsi" w:cstheme="minorHAnsi"/>
        </w:rPr>
        <w:t>Integration</w:t>
      </w:r>
      <w:r w:rsidR="00C4372F" w:rsidRPr="00200BE5">
        <w:rPr>
          <w:rFonts w:asciiTheme="minorHAnsi" w:hAnsiTheme="minorHAnsi" w:cstheme="minorHAnsi"/>
        </w:rPr>
        <w:t>.</w:t>
      </w:r>
    </w:p>
    <w:p w14:paraId="46620A1B" w14:textId="593155CC" w:rsidR="005173D8" w:rsidRPr="00200BE5" w:rsidRDefault="005173D8" w:rsidP="00B86138">
      <w:pPr>
        <w:pStyle w:val="ListParagraph"/>
        <w:numPr>
          <w:ilvl w:val="0"/>
          <w:numId w:val="44"/>
        </w:numPr>
        <w:rPr>
          <w:rFonts w:asciiTheme="minorHAnsi" w:hAnsiTheme="minorHAnsi" w:cstheme="minorHAnsi"/>
        </w:rPr>
      </w:pPr>
      <w:r w:rsidRPr="00200BE5">
        <w:rPr>
          <w:rFonts w:asciiTheme="minorHAnsi" w:hAnsiTheme="minorHAnsi" w:cstheme="minorHAnsi"/>
        </w:rPr>
        <w:t>In person Emerging Technologies workshop for 2020 is cancelled and they are pivoting to a webinar series for this year, with a face-to-face workshop planned for fall 2021</w:t>
      </w:r>
      <w:r w:rsidR="00C4372F" w:rsidRPr="00200BE5">
        <w:rPr>
          <w:rFonts w:asciiTheme="minorHAnsi" w:hAnsiTheme="minorHAnsi" w:cstheme="minorHAnsi"/>
        </w:rPr>
        <w:t>.</w:t>
      </w:r>
    </w:p>
    <w:p w14:paraId="49D6641B" w14:textId="7095493A" w:rsidR="005173D8" w:rsidRPr="00200BE5" w:rsidRDefault="005D174E" w:rsidP="00B86138">
      <w:pPr>
        <w:pStyle w:val="ListParagraph"/>
        <w:numPr>
          <w:ilvl w:val="0"/>
          <w:numId w:val="44"/>
        </w:numPr>
        <w:rPr>
          <w:rFonts w:asciiTheme="minorHAnsi" w:hAnsiTheme="minorHAnsi" w:cstheme="minorHAnsi"/>
        </w:rPr>
      </w:pPr>
      <w:r w:rsidRPr="00200BE5">
        <w:rPr>
          <w:rFonts w:asciiTheme="minorHAnsi" w:hAnsiTheme="minorHAnsi" w:cstheme="minorHAnsi"/>
        </w:rPr>
        <w:t>Habitat Metric Integration Project (funded by USGS and BLM)</w:t>
      </w:r>
      <w:r w:rsidR="00C4372F" w:rsidRPr="00200BE5">
        <w:rPr>
          <w:rFonts w:asciiTheme="minorHAnsi" w:hAnsiTheme="minorHAnsi" w:cstheme="minorHAnsi"/>
        </w:rPr>
        <w:t>.</w:t>
      </w:r>
      <w:r w:rsidRPr="00200BE5">
        <w:rPr>
          <w:rFonts w:asciiTheme="minorHAnsi" w:hAnsiTheme="minorHAnsi" w:cstheme="minorHAnsi"/>
        </w:rPr>
        <w:t xml:space="preserve"> </w:t>
      </w:r>
    </w:p>
    <w:p w14:paraId="29011A67" w14:textId="2DBD6160" w:rsidR="005D174E" w:rsidRPr="00AF29A6" w:rsidRDefault="005D174E" w:rsidP="00B86138">
      <w:pPr>
        <w:pStyle w:val="ListParagraph"/>
        <w:numPr>
          <w:ilvl w:val="0"/>
          <w:numId w:val="44"/>
        </w:numPr>
        <w:rPr>
          <w:rFonts w:asciiTheme="minorHAnsi" w:hAnsiTheme="minorHAnsi" w:cstheme="minorHAnsi"/>
        </w:rPr>
      </w:pPr>
      <w:r w:rsidRPr="00200BE5">
        <w:rPr>
          <w:rFonts w:asciiTheme="minorHAnsi" w:hAnsiTheme="minorHAnsi" w:cstheme="minorHAnsi"/>
        </w:rPr>
        <w:t>Contact Jen if you would like to be added to the PNAMP newsletter distribution list</w:t>
      </w:r>
      <w:r w:rsidR="00C4372F" w:rsidRPr="00200BE5">
        <w:rPr>
          <w:rFonts w:asciiTheme="minorHAnsi" w:hAnsiTheme="minorHAnsi" w:cstheme="minorHAnsi"/>
        </w:rPr>
        <w:t>.</w:t>
      </w:r>
    </w:p>
    <w:p w14:paraId="36FEB5B0" w14:textId="77777777" w:rsidR="00650038" w:rsidRPr="00AF29A6" w:rsidRDefault="00650038" w:rsidP="00F35EFF">
      <w:pPr>
        <w:spacing w:after="0" w:line="240" w:lineRule="auto"/>
        <w:rPr>
          <w:rFonts w:cstheme="minorHAnsi"/>
        </w:rPr>
      </w:pPr>
    </w:p>
    <w:p w14:paraId="02A8905C" w14:textId="2DA2467A" w:rsidR="00200BE5" w:rsidRPr="00200BE5" w:rsidRDefault="00200BE5" w:rsidP="00200BE5">
      <w:pPr>
        <w:spacing w:after="0"/>
        <w:rPr>
          <w:rFonts w:cstheme="minorHAnsi"/>
        </w:rPr>
      </w:pPr>
      <w:r>
        <w:rPr>
          <w:rFonts w:cstheme="minorHAnsi"/>
          <w:b/>
        </w:rPr>
        <w:t xml:space="preserve">StreamNet </w:t>
      </w:r>
      <w:r>
        <w:rPr>
          <w:rFonts w:cstheme="minorHAnsi"/>
        </w:rPr>
        <w:t>(Presenter: Nancy)</w:t>
      </w:r>
    </w:p>
    <w:p w14:paraId="2F253C1E" w14:textId="456CDCB5" w:rsidR="005D174E" w:rsidRPr="00200BE5" w:rsidRDefault="005D174E" w:rsidP="00B86138">
      <w:pPr>
        <w:pStyle w:val="ListParagraph"/>
        <w:numPr>
          <w:ilvl w:val="0"/>
          <w:numId w:val="43"/>
        </w:numPr>
        <w:rPr>
          <w:rFonts w:cstheme="minorHAnsi"/>
        </w:rPr>
      </w:pPr>
      <w:r w:rsidRPr="00200BE5">
        <w:rPr>
          <w:rFonts w:cstheme="minorHAnsi"/>
        </w:rPr>
        <w:t xml:space="preserve">Data </w:t>
      </w:r>
      <w:r w:rsidR="007B39C9" w:rsidRPr="00200BE5">
        <w:rPr>
          <w:rFonts w:cstheme="minorHAnsi"/>
        </w:rPr>
        <w:t xml:space="preserve">user </w:t>
      </w:r>
      <w:r w:rsidRPr="00200BE5">
        <w:rPr>
          <w:rFonts w:cstheme="minorHAnsi"/>
        </w:rPr>
        <w:t xml:space="preserve">status </w:t>
      </w:r>
    </w:p>
    <w:p w14:paraId="467CD093" w14:textId="77777777" w:rsidR="005D174E" w:rsidRPr="00200BE5" w:rsidRDefault="005D174E" w:rsidP="00B86138">
      <w:pPr>
        <w:pStyle w:val="ListParagraph"/>
        <w:numPr>
          <w:ilvl w:val="0"/>
          <w:numId w:val="45"/>
        </w:numPr>
        <w:rPr>
          <w:rFonts w:cstheme="minorHAnsi"/>
        </w:rPr>
      </w:pPr>
      <w:r w:rsidRPr="00200BE5">
        <w:rPr>
          <w:rFonts w:cstheme="minorHAnsi"/>
        </w:rPr>
        <w:t>9401 unique website visits in 2019</w:t>
      </w:r>
    </w:p>
    <w:p w14:paraId="3302796C" w14:textId="77777777" w:rsidR="005D174E" w:rsidRPr="00200BE5" w:rsidRDefault="005D174E" w:rsidP="00B86138">
      <w:pPr>
        <w:pStyle w:val="ListParagraph"/>
        <w:numPr>
          <w:ilvl w:val="0"/>
          <w:numId w:val="45"/>
        </w:numPr>
        <w:rPr>
          <w:rFonts w:cstheme="minorHAnsi"/>
        </w:rPr>
      </w:pPr>
      <w:r w:rsidRPr="00200BE5">
        <w:rPr>
          <w:rFonts w:cstheme="minorHAnsi"/>
        </w:rPr>
        <w:t>745 GIS datasets were downloaded in 2019</w:t>
      </w:r>
    </w:p>
    <w:p w14:paraId="6D072C0D" w14:textId="77777777" w:rsidR="005D174E" w:rsidRPr="00200BE5" w:rsidRDefault="005D174E" w:rsidP="00F35EFF">
      <w:pPr>
        <w:spacing w:after="0" w:line="240" w:lineRule="auto"/>
        <w:rPr>
          <w:rFonts w:cstheme="minorHAnsi"/>
        </w:rPr>
      </w:pPr>
    </w:p>
    <w:p w14:paraId="7A611844" w14:textId="77777777" w:rsidR="005D174E" w:rsidRPr="00200BE5" w:rsidRDefault="005D174E" w:rsidP="00B86138">
      <w:pPr>
        <w:pStyle w:val="ListParagraph"/>
        <w:numPr>
          <w:ilvl w:val="0"/>
          <w:numId w:val="43"/>
        </w:numPr>
        <w:rPr>
          <w:rFonts w:cstheme="minorHAnsi"/>
        </w:rPr>
      </w:pPr>
      <w:r w:rsidRPr="00200BE5">
        <w:rPr>
          <w:rFonts w:cstheme="minorHAnsi"/>
        </w:rPr>
        <w:t xml:space="preserve">Revised StreamNet Strategic Plan 2021-2026 </w:t>
      </w:r>
    </w:p>
    <w:p w14:paraId="637E7E4F" w14:textId="77777777" w:rsidR="005D174E" w:rsidRPr="00200BE5" w:rsidRDefault="005D174E" w:rsidP="00B86138">
      <w:pPr>
        <w:pStyle w:val="ListParagraph"/>
        <w:numPr>
          <w:ilvl w:val="0"/>
          <w:numId w:val="45"/>
        </w:numPr>
        <w:rPr>
          <w:rFonts w:cstheme="minorHAnsi"/>
        </w:rPr>
      </w:pPr>
      <w:r w:rsidRPr="00200BE5">
        <w:rPr>
          <w:rFonts w:cstheme="minorHAnsi"/>
        </w:rPr>
        <w:t>Summary of updates</w:t>
      </w:r>
    </w:p>
    <w:p w14:paraId="24A7766C" w14:textId="02E0ACB7" w:rsidR="005D174E" w:rsidRPr="00B86138" w:rsidRDefault="005D174E" w:rsidP="00B86138">
      <w:pPr>
        <w:numPr>
          <w:ilvl w:val="1"/>
          <w:numId w:val="46"/>
        </w:numPr>
        <w:spacing w:after="0" w:line="240" w:lineRule="auto"/>
        <w:rPr>
          <w:rFonts w:cstheme="minorHAnsi"/>
        </w:rPr>
      </w:pPr>
      <w:r w:rsidRPr="00200BE5">
        <w:rPr>
          <w:rFonts w:cstheme="minorHAnsi"/>
        </w:rPr>
        <w:t>Reformatted into a standard strategic plan format, incorporat</w:t>
      </w:r>
      <w:r w:rsidR="007B39C9" w:rsidRPr="00200BE5">
        <w:rPr>
          <w:rFonts w:cstheme="minorHAnsi"/>
        </w:rPr>
        <w:t>ing</w:t>
      </w:r>
      <w:r w:rsidRPr="00200BE5">
        <w:rPr>
          <w:rFonts w:cstheme="minorHAnsi"/>
        </w:rPr>
        <w:t xml:space="preserve"> relevant content from </w:t>
      </w:r>
      <w:r w:rsidRPr="00B86138">
        <w:rPr>
          <w:rFonts w:cstheme="minorHAnsi"/>
        </w:rPr>
        <w:t>2015 Strategic Plan</w:t>
      </w:r>
      <w:r w:rsidR="007B39C9" w:rsidRPr="00B86138">
        <w:rPr>
          <w:rFonts w:cstheme="minorHAnsi"/>
        </w:rPr>
        <w:t>.</w:t>
      </w:r>
    </w:p>
    <w:p w14:paraId="2F34B59E" w14:textId="1B54DDA6" w:rsidR="005D174E" w:rsidRPr="00200BE5" w:rsidRDefault="005D174E" w:rsidP="00B86138">
      <w:pPr>
        <w:numPr>
          <w:ilvl w:val="1"/>
          <w:numId w:val="4"/>
        </w:numPr>
        <w:spacing w:after="0" w:line="240" w:lineRule="auto"/>
        <w:rPr>
          <w:rFonts w:cstheme="minorHAnsi"/>
        </w:rPr>
      </w:pPr>
      <w:r w:rsidRPr="00200BE5">
        <w:rPr>
          <w:rFonts w:cstheme="minorHAnsi"/>
        </w:rPr>
        <w:t>Current BPA statement of work (SOW) developed with Steering Committee</w:t>
      </w:r>
      <w:r w:rsidR="007B39C9" w:rsidRPr="00200BE5">
        <w:rPr>
          <w:rFonts w:cstheme="minorHAnsi"/>
        </w:rPr>
        <w:t>.</w:t>
      </w:r>
    </w:p>
    <w:p w14:paraId="01815E7C" w14:textId="50228D2F" w:rsidR="005D174E" w:rsidRPr="00200BE5" w:rsidRDefault="005D174E" w:rsidP="00B86138">
      <w:pPr>
        <w:numPr>
          <w:ilvl w:val="1"/>
          <w:numId w:val="4"/>
        </w:numPr>
        <w:spacing w:after="0" w:line="240" w:lineRule="auto"/>
        <w:rPr>
          <w:rFonts w:cstheme="minorHAnsi"/>
        </w:rPr>
      </w:pPr>
      <w:r w:rsidRPr="00200BE5">
        <w:rPr>
          <w:rFonts w:cstheme="minorHAnsi"/>
        </w:rPr>
        <w:t>2019 annual project report to BPA produced with Steering Committee</w:t>
      </w:r>
      <w:r w:rsidR="007B39C9" w:rsidRPr="00200BE5">
        <w:rPr>
          <w:rFonts w:cstheme="minorHAnsi"/>
        </w:rPr>
        <w:t>.</w:t>
      </w:r>
    </w:p>
    <w:p w14:paraId="4E807137" w14:textId="77777777" w:rsidR="005D174E" w:rsidRPr="00200BE5" w:rsidRDefault="005617AB" w:rsidP="00B86138">
      <w:pPr>
        <w:numPr>
          <w:ilvl w:val="1"/>
          <w:numId w:val="4"/>
        </w:numPr>
        <w:spacing w:after="0" w:line="240" w:lineRule="auto"/>
        <w:rPr>
          <w:rFonts w:cstheme="minorHAnsi"/>
        </w:rPr>
      </w:pPr>
      <w:r w:rsidRPr="00200BE5">
        <w:rPr>
          <w:rFonts w:cstheme="minorHAnsi"/>
        </w:rPr>
        <w:t>U</w:t>
      </w:r>
      <w:r w:rsidR="005D174E" w:rsidRPr="00200BE5">
        <w:rPr>
          <w:rFonts w:cstheme="minorHAnsi"/>
        </w:rPr>
        <w:t>pdated/ added content as needed with input from Steering Committee members.</w:t>
      </w:r>
    </w:p>
    <w:p w14:paraId="68381FD1" w14:textId="28F468AB" w:rsidR="005D174E" w:rsidRPr="00200BE5" w:rsidRDefault="005D174E" w:rsidP="00B86138">
      <w:pPr>
        <w:numPr>
          <w:ilvl w:val="1"/>
          <w:numId w:val="3"/>
        </w:numPr>
        <w:spacing w:after="0" w:line="240" w:lineRule="auto"/>
        <w:rPr>
          <w:rFonts w:cstheme="minorHAnsi"/>
        </w:rPr>
      </w:pPr>
      <w:r w:rsidRPr="00200BE5">
        <w:rPr>
          <w:rFonts w:cstheme="minorHAnsi"/>
        </w:rPr>
        <w:t>Aligned content overlapping with CAP 5-Year Work Plan and the 2020 Roles and Responsibilities document</w:t>
      </w:r>
      <w:r w:rsidR="007B39C9" w:rsidRPr="00200BE5">
        <w:rPr>
          <w:rFonts w:cstheme="minorHAnsi"/>
        </w:rPr>
        <w:t>.</w:t>
      </w:r>
    </w:p>
    <w:p w14:paraId="2FFEB674" w14:textId="4F906CF6" w:rsidR="005D174E" w:rsidRPr="00200BE5" w:rsidRDefault="005D174E" w:rsidP="00B86138">
      <w:pPr>
        <w:numPr>
          <w:ilvl w:val="1"/>
          <w:numId w:val="3"/>
        </w:numPr>
        <w:spacing w:after="0" w:line="240" w:lineRule="auto"/>
        <w:rPr>
          <w:rFonts w:cstheme="minorHAnsi"/>
        </w:rPr>
      </w:pPr>
      <w:r w:rsidRPr="00200BE5">
        <w:rPr>
          <w:rFonts w:cstheme="minorHAnsi"/>
        </w:rPr>
        <w:t>Developed new figures to illustrate data flow and relationship among groups</w:t>
      </w:r>
      <w:r w:rsidR="007B39C9" w:rsidRPr="00200BE5">
        <w:rPr>
          <w:rFonts w:cstheme="minorHAnsi"/>
        </w:rPr>
        <w:t>.</w:t>
      </w:r>
    </w:p>
    <w:p w14:paraId="79985018" w14:textId="77777777" w:rsidR="00B86138" w:rsidRPr="00B86138" w:rsidRDefault="005D174E" w:rsidP="00B86138">
      <w:pPr>
        <w:pStyle w:val="ListParagraph"/>
        <w:numPr>
          <w:ilvl w:val="0"/>
          <w:numId w:val="45"/>
        </w:numPr>
        <w:rPr>
          <w:rFonts w:cstheme="minorHAnsi"/>
        </w:rPr>
      </w:pPr>
      <w:r w:rsidRPr="00B86138">
        <w:rPr>
          <w:rFonts w:cstheme="minorHAnsi"/>
          <w:iCs/>
        </w:rPr>
        <w:t>Any additions/deletions?</w:t>
      </w:r>
    </w:p>
    <w:p w14:paraId="3121AB27" w14:textId="63958190" w:rsidR="005D174E" w:rsidRPr="00B86138" w:rsidRDefault="005617AB" w:rsidP="00B86138">
      <w:pPr>
        <w:numPr>
          <w:ilvl w:val="1"/>
          <w:numId w:val="3"/>
        </w:numPr>
        <w:spacing w:after="0" w:line="240" w:lineRule="auto"/>
        <w:rPr>
          <w:rFonts w:cstheme="minorHAnsi"/>
        </w:rPr>
      </w:pPr>
      <w:r w:rsidRPr="00B86138">
        <w:rPr>
          <w:rFonts w:cstheme="minorHAnsi"/>
        </w:rPr>
        <w:t>ExCom approves of the additions and tying it in to the larger picture and removal of redundancies</w:t>
      </w:r>
      <w:r w:rsidR="008F735B" w:rsidRPr="00B86138">
        <w:rPr>
          <w:rFonts w:cstheme="minorHAnsi"/>
        </w:rPr>
        <w:t>.</w:t>
      </w:r>
    </w:p>
    <w:p w14:paraId="6807BFB8" w14:textId="4FAED8BE" w:rsidR="005617AB" w:rsidRPr="00200BE5" w:rsidRDefault="00F35EFF" w:rsidP="00F35EFF">
      <w:pPr>
        <w:spacing w:after="0" w:line="240" w:lineRule="auto"/>
        <w:ind w:left="720"/>
        <w:rPr>
          <w:rFonts w:cstheme="minorHAnsi"/>
        </w:rPr>
      </w:pPr>
      <w:r w:rsidRPr="00B86138">
        <w:rPr>
          <w:rFonts w:cstheme="minorHAnsi"/>
          <w:b/>
        </w:rPr>
        <w:lastRenderedPageBreak/>
        <w:t>Action Item:</w:t>
      </w:r>
      <w:r w:rsidRPr="00200BE5">
        <w:rPr>
          <w:rFonts w:cstheme="minorHAnsi"/>
        </w:rPr>
        <w:t xml:space="preserve"> </w:t>
      </w:r>
      <w:r w:rsidR="005617AB" w:rsidRPr="00200BE5">
        <w:rPr>
          <w:rFonts w:cstheme="minorHAnsi"/>
          <w:highlight w:val="yellow"/>
        </w:rPr>
        <w:t xml:space="preserve">Nancy will send back out </w:t>
      </w:r>
      <w:r w:rsidRPr="00200BE5">
        <w:rPr>
          <w:rFonts w:cstheme="minorHAnsi"/>
          <w:highlight w:val="yellow"/>
        </w:rPr>
        <w:t xml:space="preserve">the revised StreamNet Strategic Plan </w:t>
      </w:r>
      <w:r w:rsidR="005617AB" w:rsidRPr="00200BE5">
        <w:rPr>
          <w:rFonts w:cstheme="minorHAnsi"/>
          <w:highlight w:val="yellow"/>
        </w:rPr>
        <w:t>to ExCom for final review and comments due back to her by Sept 16</w:t>
      </w:r>
      <w:r w:rsidR="008F735B" w:rsidRPr="00200BE5">
        <w:rPr>
          <w:rFonts w:cstheme="minorHAnsi"/>
          <w:highlight w:val="yellow"/>
        </w:rPr>
        <w:t>.</w:t>
      </w:r>
    </w:p>
    <w:p w14:paraId="5B08B5D1" w14:textId="0B6DA51B" w:rsidR="005D174E" w:rsidRPr="00200BE5" w:rsidRDefault="005D174E" w:rsidP="00F35EFF">
      <w:pPr>
        <w:spacing w:after="0" w:line="240" w:lineRule="auto"/>
        <w:ind w:left="720"/>
        <w:rPr>
          <w:rFonts w:cstheme="minorHAnsi"/>
        </w:rPr>
      </w:pPr>
    </w:p>
    <w:p w14:paraId="4FE3D257" w14:textId="77777777" w:rsidR="005D174E" w:rsidRPr="00200BE5" w:rsidRDefault="005D174E" w:rsidP="00B86138">
      <w:pPr>
        <w:pStyle w:val="ListParagraph"/>
        <w:numPr>
          <w:ilvl w:val="0"/>
          <w:numId w:val="43"/>
        </w:numPr>
        <w:rPr>
          <w:rFonts w:cstheme="minorHAnsi"/>
        </w:rPr>
      </w:pPr>
      <w:r w:rsidRPr="00200BE5">
        <w:rPr>
          <w:rFonts w:cstheme="minorHAnsi"/>
        </w:rPr>
        <w:t xml:space="preserve">FY21 activities </w:t>
      </w:r>
    </w:p>
    <w:p w14:paraId="1B783A03" w14:textId="7E7DFDEB" w:rsidR="00650038" w:rsidRPr="00B86138" w:rsidRDefault="007202EE" w:rsidP="00B86138">
      <w:pPr>
        <w:pStyle w:val="ListParagraph"/>
        <w:numPr>
          <w:ilvl w:val="0"/>
          <w:numId w:val="47"/>
        </w:numPr>
        <w:rPr>
          <w:rFonts w:cstheme="minorHAnsi"/>
        </w:rPr>
      </w:pPr>
      <w:r w:rsidRPr="00B86138">
        <w:rPr>
          <w:rFonts w:cstheme="minorHAnsi"/>
        </w:rPr>
        <w:t>Most of the details can be found in the annual report</w:t>
      </w:r>
      <w:r w:rsidR="008F735B" w:rsidRPr="00B86138">
        <w:rPr>
          <w:rFonts w:cstheme="minorHAnsi"/>
        </w:rPr>
        <w:t>.</w:t>
      </w:r>
    </w:p>
    <w:p w14:paraId="0BC0CE9E" w14:textId="44F1D562" w:rsidR="007202EE" w:rsidRPr="00B86138" w:rsidRDefault="007202EE" w:rsidP="00B86138">
      <w:pPr>
        <w:pStyle w:val="ListParagraph"/>
        <w:numPr>
          <w:ilvl w:val="0"/>
          <w:numId w:val="47"/>
        </w:numPr>
        <w:rPr>
          <w:rFonts w:cstheme="minorHAnsi"/>
        </w:rPr>
      </w:pPr>
      <w:r w:rsidRPr="00B86138">
        <w:rPr>
          <w:rFonts w:cstheme="minorHAnsi"/>
        </w:rPr>
        <w:t xml:space="preserve">Funding has been restored for 2021 (increase of </w:t>
      </w:r>
      <w:r w:rsidR="593878CE" w:rsidRPr="00B86138">
        <w:rPr>
          <w:rFonts w:cstheme="minorHAnsi"/>
        </w:rPr>
        <w:t xml:space="preserve">about </w:t>
      </w:r>
      <w:r w:rsidRPr="00B86138">
        <w:rPr>
          <w:rFonts w:cstheme="minorHAnsi"/>
        </w:rPr>
        <w:t>100K supports staff, subcontracts as well as GIS work)</w:t>
      </w:r>
      <w:r w:rsidR="004F4F28" w:rsidRPr="00B86138">
        <w:rPr>
          <w:rFonts w:cstheme="minorHAnsi"/>
        </w:rPr>
        <w:t>; NOAA IJ funding filled the gap last year, and this year’s award will assist with partner</w:t>
      </w:r>
      <w:r w:rsidR="008F735B" w:rsidRPr="00B86138">
        <w:rPr>
          <w:rFonts w:cstheme="minorHAnsi"/>
        </w:rPr>
        <w:t>s</w:t>
      </w:r>
      <w:r w:rsidR="004F4F28" w:rsidRPr="00B86138">
        <w:rPr>
          <w:rFonts w:cstheme="minorHAnsi"/>
        </w:rPr>
        <w:t>’ work</w:t>
      </w:r>
      <w:r w:rsidR="008F735B" w:rsidRPr="00B86138">
        <w:rPr>
          <w:rFonts w:cstheme="minorHAnsi"/>
        </w:rPr>
        <w:t>.</w:t>
      </w:r>
    </w:p>
    <w:p w14:paraId="3682881B" w14:textId="7219DE72" w:rsidR="007202EE" w:rsidRPr="00B86138" w:rsidRDefault="007202EE" w:rsidP="00B86138">
      <w:pPr>
        <w:pStyle w:val="ListParagraph"/>
        <w:numPr>
          <w:ilvl w:val="0"/>
          <w:numId w:val="47"/>
        </w:numPr>
        <w:rPr>
          <w:rFonts w:cstheme="minorHAnsi"/>
        </w:rPr>
      </w:pPr>
      <w:r w:rsidRPr="00B86138">
        <w:rPr>
          <w:rFonts w:cstheme="minorHAnsi"/>
          <w:bCs/>
        </w:rPr>
        <w:t>Data</w:t>
      </w:r>
      <w:r w:rsidRPr="00B86138">
        <w:rPr>
          <w:rFonts w:cstheme="minorHAnsi"/>
        </w:rPr>
        <w:t xml:space="preserve"> </w:t>
      </w:r>
      <w:r w:rsidR="00B86138">
        <w:rPr>
          <w:rFonts w:cstheme="minorHAnsi"/>
        </w:rPr>
        <w:t>tasks</w:t>
      </w:r>
    </w:p>
    <w:p w14:paraId="08256A31" w14:textId="7B13ABE9" w:rsidR="006F5870" w:rsidRPr="00200BE5" w:rsidRDefault="004F4F28" w:rsidP="00B86138">
      <w:pPr>
        <w:numPr>
          <w:ilvl w:val="0"/>
          <w:numId w:val="6"/>
        </w:numPr>
        <w:tabs>
          <w:tab w:val="clear" w:pos="720"/>
          <w:tab w:val="num" w:pos="1440"/>
        </w:tabs>
        <w:spacing w:after="0" w:line="240" w:lineRule="auto"/>
        <w:ind w:left="1440"/>
        <w:rPr>
          <w:rFonts w:cstheme="minorHAnsi"/>
        </w:rPr>
      </w:pPr>
      <w:r w:rsidRPr="00200BE5">
        <w:rPr>
          <w:rFonts w:cstheme="minorHAnsi"/>
        </w:rPr>
        <w:t>Maintain automated flow of data</w:t>
      </w:r>
      <w:r w:rsidR="008F735B" w:rsidRPr="00200BE5">
        <w:rPr>
          <w:rFonts w:cstheme="minorHAnsi"/>
        </w:rPr>
        <w:t>.</w:t>
      </w:r>
    </w:p>
    <w:p w14:paraId="49F2DB7C" w14:textId="05DD8BEC" w:rsidR="006F5870" w:rsidRPr="00200BE5" w:rsidRDefault="004F4F28" w:rsidP="00B86138">
      <w:pPr>
        <w:numPr>
          <w:ilvl w:val="0"/>
          <w:numId w:val="48"/>
        </w:numPr>
        <w:spacing w:after="0" w:line="240" w:lineRule="auto"/>
        <w:rPr>
          <w:rFonts w:cstheme="minorHAnsi"/>
        </w:rPr>
      </w:pPr>
      <w:r w:rsidRPr="00200BE5">
        <w:rPr>
          <w:rFonts w:cstheme="minorHAnsi"/>
        </w:rPr>
        <w:t xml:space="preserve">Maintain GIS data layers, web map services and related mapping applications: </w:t>
      </w:r>
      <w:r w:rsidRPr="00200BE5">
        <w:rPr>
          <w:rFonts w:cstheme="minorHAnsi"/>
          <w:i/>
          <w:iCs/>
        </w:rPr>
        <w:t>fish population boundaries, trend survey locations, generalized fish distribution and fish facilities (weirs, hatcheries, traps, and fish data collection infrastructure)</w:t>
      </w:r>
      <w:r w:rsidR="00437B14" w:rsidRPr="00200BE5">
        <w:rPr>
          <w:rFonts w:cstheme="minorHAnsi"/>
          <w:i/>
          <w:iCs/>
        </w:rPr>
        <w:t>.</w:t>
      </w:r>
      <w:r w:rsidRPr="00200BE5">
        <w:rPr>
          <w:rFonts w:cstheme="minorHAnsi"/>
          <w:i/>
          <w:iCs/>
        </w:rPr>
        <w:t xml:space="preserve">  </w:t>
      </w:r>
    </w:p>
    <w:p w14:paraId="2055BBC0" w14:textId="0A3830AB" w:rsidR="006F5870" w:rsidRPr="00200BE5" w:rsidRDefault="004F4F28" w:rsidP="00B86138">
      <w:pPr>
        <w:numPr>
          <w:ilvl w:val="0"/>
          <w:numId w:val="48"/>
        </w:numPr>
        <w:spacing w:after="0" w:line="240" w:lineRule="auto"/>
        <w:rPr>
          <w:rFonts w:cstheme="minorHAnsi"/>
        </w:rPr>
      </w:pPr>
      <w:r w:rsidRPr="00200BE5">
        <w:rPr>
          <w:rFonts w:cstheme="minorHAnsi"/>
        </w:rPr>
        <w:t>Support use of GIS web map services by BPA funded data systems (e.g., monitoringresources.org)</w:t>
      </w:r>
      <w:r w:rsidR="00437B14" w:rsidRPr="00200BE5">
        <w:rPr>
          <w:rFonts w:cstheme="minorHAnsi"/>
        </w:rPr>
        <w:t>.</w:t>
      </w:r>
    </w:p>
    <w:p w14:paraId="6A919655" w14:textId="77777777" w:rsidR="006F5870" w:rsidRPr="00200BE5" w:rsidRDefault="004F4F28" w:rsidP="00B86138">
      <w:pPr>
        <w:numPr>
          <w:ilvl w:val="0"/>
          <w:numId w:val="48"/>
        </w:numPr>
        <w:spacing w:after="0" w:line="240" w:lineRule="auto"/>
        <w:rPr>
          <w:rFonts w:cstheme="minorHAnsi"/>
        </w:rPr>
      </w:pPr>
      <w:r w:rsidRPr="00200BE5">
        <w:rPr>
          <w:rFonts w:cstheme="minorHAnsi"/>
        </w:rPr>
        <w:t>Refresh query tools, data communication tools for target audiences, and website. Currently:</w:t>
      </w:r>
    </w:p>
    <w:p w14:paraId="15971D0E" w14:textId="3F25F906" w:rsidR="006F5870" w:rsidRPr="00200BE5" w:rsidRDefault="004F4F28" w:rsidP="00B86138">
      <w:pPr>
        <w:numPr>
          <w:ilvl w:val="1"/>
          <w:numId w:val="7"/>
        </w:numPr>
        <w:tabs>
          <w:tab w:val="clear" w:pos="1440"/>
          <w:tab w:val="num" w:pos="2160"/>
        </w:tabs>
        <w:spacing w:after="0" w:line="240" w:lineRule="auto"/>
        <w:ind w:left="2160"/>
        <w:rPr>
          <w:rFonts w:cstheme="minorHAnsi"/>
        </w:rPr>
      </w:pPr>
      <w:r w:rsidRPr="00200BE5">
        <w:rPr>
          <w:rFonts w:cstheme="minorHAnsi"/>
          <w:bCs/>
          <w:i/>
          <w:iCs/>
        </w:rPr>
        <w:t>Seeking input on pilot</w:t>
      </w:r>
      <w:r w:rsidRPr="00200BE5">
        <w:rPr>
          <w:rFonts w:cstheme="minorHAnsi"/>
        </w:rPr>
        <w:t xml:space="preserve">: refresh of </w:t>
      </w:r>
      <w:r w:rsidR="00437B14" w:rsidRPr="00200BE5">
        <w:rPr>
          <w:rFonts w:cstheme="minorHAnsi"/>
        </w:rPr>
        <w:t>l</w:t>
      </w:r>
      <w:r w:rsidRPr="00200BE5">
        <w:rPr>
          <w:rFonts w:cstheme="minorHAnsi"/>
        </w:rPr>
        <w:t xml:space="preserve">ocal </w:t>
      </w:r>
      <w:r w:rsidR="00437B14" w:rsidRPr="00200BE5">
        <w:rPr>
          <w:rFonts w:cstheme="minorHAnsi"/>
        </w:rPr>
        <w:t>t</w:t>
      </w:r>
      <w:r w:rsidRPr="00200BE5">
        <w:rPr>
          <w:rFonts w:cstheme="minorHAnsi"/>
        </w:rPr>
        <w:t>rend</w:t>
      </w:r>
      <w:r w:rsidR="00437B14" w:rsidRPr="00200BE5">
        <w:rPr>
          <w:rFonts w:cstheme="minorHAnsi"/>
        </w:rPr>
        <w:t>s</w:t>
      </w:r>
      <w:r w:rsidRPr="00200BE5">
        <w:rPr>
          <w:rFonts w:cstheme="minorHAnsi"/>
        </w:rPr>
        <w:t xml:space="preserve"> (related data) query tool</w:t>
      </w:r>
      <w:r w:rsidR="00437B14" w:rsidRPr="00200BE5">
        <w:rPr>
          <w:rFonts w:cstheme="minorHAnsi"/>
        </w:rPr>
        <w:t>.</w:t>
      </w:r>
      <w:r w:rsidRPr="00200BE5">
        <w:rPr>
          <w:rFonts w:cstheme="minorHAnsi"/>
        </w:rPr>
        <w:t xml:space="preserve"> </w:t>
      </w:r>
    </w:p>
    <w:p w14:paraId="7E41A781" w14:textId="47FEF241" w:rsidR="006F5870" w:rsidRPr="00200BE5" w:rsidRDefault="004F4F28" w:rsidP="00B86138">
      <w:pPr>
        <w:numPr>
          <w:ilvl w:val="1"/>
          <w:numId w:val="7"/>
        </w:numPr>
        <w:tabs>
          <w:tab w:val="clear" w:pos="1440"/>
          <w:tab w:val="num" w:pos="2160"/>
        </w:tabs>
        <w:spacing w:after="0" w:line="240" w:lineRule="auto"/>
        <w:ind w:left="2160"/>
        <w:rPr>
          <w:rFonts w:cstheme="minorHAnsi"/>
        </w:rPr>
      </w:pPr>
      <w:r w:rsidRPr="00200BE5">
        <w:rPr>
          <w:rFonts w:cstheme="minorHAnsi"/>
          <w:bCs/>
          <w:i/>
          <w:iCs/>
        </w:rPr>
        <w:t xml:space="preserve">Initiated: </w:t>
      </w:r>
      <w:r w:rsidRPr="00200BE5">
        <w:rPr>
          <w:rFonts w:cstheme="minorHAnsi"/>
        </w:rPr>
        <w:t>Data Store query and data submittal tool</w:t>
      </w:r>
      <w:r w:rsidR="00437B14" w:rsidRPr="00200BE5">
        <w:rPr>
          <w:rFonts w:cstheme="minorHAnsi"/>
        </w:rPr>
        <w:t>.</w:t>
      </w:r>
    </w:p>
    <w:p w14:paraId="5A1A99BB" w14:textId="35A0881D" w:rsidR="006F5870" w:rsidRPr="00200BE5" w:rsidRDefault="004F4F28" w:rsidP="00B86138">
      <w:pPr>
        <w:numPr>
          <w:ilvl w:val="0"/>
          <w:numId w:val="5"/>
        </w:numPr>
        <w:tabs>
          <w:tab w:val="clear" w:pos="720"/>
          <w:tab w:val="num" w:pos="1440"/>
        </w:tabs>
        <w:spacing w:after="0" w:line="240" w:lineRule="auto"/>
        <w:ind w:left="1440"/>
        <w:rPr>
          <w:rFonts w:cstheme="minorHAnsi"/>
        </w:rPr>
      </w:pPr>
      <w:r w:rsidRPr="00200BE5">
        <w:rPr>
          <w:rFonts w:cstheme="minorHAnsi"/>
        </w:rPr>
        <w:t>Connect and leverage relevant content from other data systems (e.g., CBFish.org, MR.org, CBF&amp;W Library)</w:t>
      </w:r>
      <w:r w:rsidR="00437B14" w:rsidRPr="00200BE5">
        <w:rPr>
          <w:rFonts w:cstheme="minorHAnsi"/>
        </w:rPr>
        <w:t>.</w:t>
      </w:r>
      <w:r w:rsidRPr="00200BE5">
        <w:rPr>
          <w:rFonts w:cstheme="minorHAnsi"/>
        </w:rPr>
        <w:t xml:space="preserve"> </w:t>
      </w:r>
    </w:p>
    <w:p w14:paraId="1BAA7B44" w14:textId="21F0C76C" w:rsidR="007202EE" w:rsidRPr="00B86138" w:rsidRDefault="007202EE" w:rsidP="00B86138">
      <w:pPr>
        <w:pStyle w:val="ListParagraph"/>
        <w:numPr>
          <w:ilvl w:val="0"/>
          <w:numId w:val="49"/>
        </w:numPr>
        <w:rPr>
          <w:rFonts w:cstheme="minorHAnsi"/>
        </w:rPr>
      </w:pPr>
      <w:r w:rsidRPr="00B86138">
        <w:rPr>
          <w:rFonts w:cstheme="minorHAnsi"/>
          <w:bCs/>
        </w:rPr>
        <w:t>Group</w:t>
      </w:r>
      <w:r w:rsidR="00B86138" w:rsidRPr="00B86138">
        <w:rPr>
          <w:rFonts w:cstheme="minorHAnsi"/>
          <w:bCs/>
        </w:rPr>
        <w:t xml:space="preserve"> related tasks</w:t>
      </w:r>
    </w:p>
    <w:p w14:paraId="09F000F6" w14:textId="5EAA8D0E" w:rsidR="006F5870" w:rsidRPr="00200BE5" w:rsidRDefault="004F4F28" w:rsidP="00B86138">
      <w:pPr>
        <w:numPr>
          <w:ilvl w:val="0"/>
          <w:numId w:val="8"/>
        </w:numPr>
        <w:spacing w:after="0" w:line="240" w:lineRule="auto"/>
        <w:rPr>
          <w:rFonts w:cstheme="minorHAnsi"/>
        </w:rPr>
      </w:pPr>
      <w:r w:rsidRPr="00200BE5">
        <w:rPr>
          <w:rFonts w:cstheme="minorHAnsi"/>
        </w:rPr>
        <w:t xml:space="preserve">Convene DES </w:t>
      </w:r>
      <w:r w:rsidR="003008C8" w:rsidRPr="00200BE5">
        <w:rPr>
          <w:rFonts w:cstheme="minorHAnsi"/>
        </w:rPr>
        <w:t>d</w:t>
      </w:r>
      <w:r w:rsidRPr="00200BE5">
        <w:rPr>
          <w:rFonts w:cstheme="minorHAnsi"/>
        </w:rPr>
        <w:t xml:space="preserve">evelopment team and StreamNet </w:t>
      </w:r>
      <w:r w:rsidR="003008C8" w:rsidRPr="00200BE5">
        <w:rPr>
          <w:rFonts w:cstheme="minorHAnsi"/>
        </w:rPr>
        <w:t>t</w:t>
      </w:r>
      <w:r w:rsidRPr="00200BE5">
        <w:rPr>
          <w:rFonts w:cstheme="minorHAnsi"/>
        </w:rPr>
        <w:t>echnical team to update DESs and improve data flow and quality</w:t>
      </w:r>
      <w:r w:rsidR="003008C8" w:rsidRPr="00200BE5">
        <w:rPr>
          <w:rFonts w:cstheme="minorHAnsi"/>
        </w:rPr>
        <w:t>.</w:t>
      </w:r>
    </w:p>
    <w:p w14:paraId="0479FA7A" w14:textId="2EB67C59" w:rsidR="006F5870" w:rsidRPr="00200BE5" w:rsidRDefault="004F4F28" w:rsidP="00B86138">
      <w:pPr>
        <w:numPr>
          <w:ilvl w:val="0"/>
          <w:numId w:val="8"/>
        </w:numPr>
        <w:spacing w:after="0" w:line="240" w:lineRule="auto"/>
        <w:rPr>
          <w:rFonts w:cstheme="minorHAnsi"/>
        </w:rPr>
      </w:pPr>
      <w:r w:rsidRPr="00200BE5">
        <w:rPr>
          <w:rFonts w:cstheme="minorHAnsi"/>
        </w:rPr>
        <w:t>Engage and support Fish Monitoring Workgroup working with FW Managers to improve/add HLIs</w:t>
      </w:r>
      <w:r w:rsidR="003008C8" w:rsidRPr="00200BE5">
        <w:rPr>
          <w:rFonts w:cstheme="minorHAnsi"/>
        </w:rPr>
        <w:t>.</w:t>
      </w:r>
    </w:p>
    <w:p w14:paraId="071C6081" w14:textId="7491676C" w:rsidR="006F5870" w:rsidRPr="00200BE5" w:rsidRDefault="004F4F28" w:rsidP="00B86138">
      <w:pPr>
        <w:numPr>
          <w:ilvl w:val="0"/>
          <w:numId w:val="8"/>
        </w:numPr>
        <w:spacing w:after="0" w:line="240" w:lineRule="auto"/>
        <w:rPr>
          <w:rFonts w:cstheme="minorHAnsi"/>
        </w:rPr>
      </w:pPr>
      <w:r w:rsidRPr="00200BE5">
        <w:rPr>
          <w:rFonts w:cstheme="minorHAnsi"/>
        </w:rPr>
        <w:t>PSMFC-StreamNet staff and PNAMP co-organizing Emerging Technology Information Session (ETIS) webinar</w:t>
      </w:r>
      <w:r w:rsidR="003008C8" w:rsidRPr="00200BE5">
        <w:rPr>
          <w:rFonts w:cstheme="minorHAnsi"/>
        </w:rPr>
        <w:t>.</w:t>
      </w:r>
      <w:r w:rsidRPr="00200BE5">
        <w:rPr>
          <w:rFonts w:cstheme="minorHAnsi"/>
        </w:rPr>
        <w:t xml:space="preserve"> </w:t>
      </w:r>
    </w:p>
    <w:p w14:paraId="4E549853" w14:textId="6BE87FBD" w:rsidR="006F5870" w:rsidRPr="00200BE5" w:rsidRDefault="004F4F28" w:rsidP="00B86138">
      <w:pPr>
        <w:numPr>
          <w:ilvl w:val="0"/>
          <w:numId w:val="8"/>
        </w:numPr>
        <w:spacing w:after="0" w:line="240" w:lineRule="auto"/>
        <w:rPr>
          <w:rFonts w:cstheme="minorHAnsi"/>
        </w:rPr>
      </w:pPr>
      <w:r w:rsidRPr="00200BE5">
        <w:rPr>
          <w:rFonts w:cstheme="minorHAnsi"/>
        </w:rPr>
        <w:t>Continue coordinating with CRITFC ITMD, PNAMP, and CBF&amp;W Library</w:t>
      </w:r>
      <w:r w:rsidR="003008C8" w:rsidRPr="00200BE5">
        <w:rPr>
          <w:rFonts w:cstheme="minorHAnsi"/>
        </w:rPr>
        <w:t>.</w:t>
      </w:r>
    </w:p>
    <w:p w14:paraId="549097EE" w14:textId="384D85B9" w:rsidR="007202EE" w:rsidRPr="00B86138" w:rsidRDefault="007202EE" w:rsidP="00B86138">
      <w:pPr>
        <w:pStyle w:val="ListParagraph"/>
        <w:numPr>
          <w:ilvl w:val="0"/>
          <w:numId w:val="49"/>
        </w:numPr>
        <w:rPr>
          <w:rFonts w:cstheme="minorHAnsi"/>
          <w:bCs/>
        </w:rPr>
      </w:pPr>
      <w:r w:rsidRPr="00B86138">
        <w:rPr>
          <w:rFonts w:cstheme="minorHAnsi"/>
          <w:bCs/>
        </w:rPr>
        <w:t xml:space="preserve">EPA Exchange Network Grant </w:t>
      </w:r>
      <w:r w:rsidR="00B86138" w:rsidRPr="00B86138">
        <w:rPr>
          <w:rFonts w:cstheme="minorHAnsi"/>
          <w:bCs/>
        </w:rPr>
        <w:t>task</w:t>
      </w:r>
    </w:p>
    <w:p w14:paraId="79796679" w14:textId="102D5E87" w:rsidR="006F5870" w:rsidRPr="00200BE5" w:rsidRDefault="004F4F28" w:rsidP="00B86138">
      <w:pPr>
        <w:pStyle w:val="ListParagraph"/>
        <w:numPr>
          <w:ilvl w:val="0"/>
          <w:numId w:val="10"/>
        </w:numPr>
        <w:rPr>
          <w:rFonts w:asciiTheme="minorHAnsi" w:hAnsiTheme="minorHAnsi" w:cstheme="minorHAnsi"/>
        </w:rPr>
      </w:pPr>
      <w:r w:rsidRPr="00200BE5">
        <w:rPr>
          <w:rFonts w:asciiTheme="minorHAnsi" w:hAnsiTheme="minorHAnsi" w:cstheme="minorHAnsi"/>
        </w:rPr>
        <w:t xml:space="preserve">Implement tasks related to new hatchery HLIs (HCAX) funded through the EPA Exchange Network Grant </w:t>
      </w:r>
      <w:r w:rsidRPr="00200BE5">
        <w:rPr>
          <w:rFonts w:asciiTheme="minorHAnsi" w:hAnsiTheme="minorHAnsi" w:cstheme="minorHAnsi"/>
          <w:i/>
          <w:iCs/>
        </w:rPr>
        <w:t>(pending)</w:t>
      </w:r>
      <w:r w:rsidR="003008C8" w:rsidRPr="00200BE5">
        <w:rPr>
          <w:rFonts w:asciiTheme="minorHAnsi" w:hAnsiTheme="minorHAnsi" w:cstheme="minorHAnsi"/>
          <w:i/>
          <w:iCs/>
        </w:rPr>
        <w:t>.</w:t>
      </w:r>
    </w:p>
    <w:p w14:paraId="5B68F38A" w14:textId="34A0E292" w:rsidR="007202EE" w:rsidRPr="00B86138" w:rsidRDefault="007202EE" w:rsidP="00B86138">
      <w:pPr>
        <w:pStyle w:val="ListParagraph"/>
        <w:numPr>
          <w:ilvl w:val="0"/>
          <w:numId w:val="49"/>
        </w:numPr>
        <w:rPr>
          <w:rFonts w:cstheme="minorHAnsi"/>
        </w:rPr>
      </w:pPr>
      <w:r w:rsidRPr="00B86138">
        <w:rPr>
          <w:rFonts w:cstheme="minorHAnsi"/>
          <w:bCs/>
        </w:rPr>
        <w:t>PSMFC StreamNet/GIS Staff Support</w:t>
      </w:r>
      <w:r w:rsidR="00B86138" w:rsidRPr="00B86138">
        <w:rPr>
          <w:rFonts w:cstheme="minorHAnsi"/>
          <w:bCs/>
        </w:rPr>
        <w:t xml:space="preserve"> task</w:t>
      </w:r>
    </w:p>
    <w:p w14:paraId="08B44D61" w14:textId="68545B5C" w:rsidR="006F5870" w:rsidRPr="00200BE5" w:rsidRDefault="004F4F28" w:rsidP="00B86138">
      <w:pPr>
        <w:numPr>
          <w:ilvl w:val="0"/>
          <w:numId w:val="9"/>
        </w:numPr>
        <w:spacing w:after="0" w:line="240" w:lineRule="auto"/>
        <w:rPr>
          <w:rFonts w:cstheme="minorHAnsi"/>
        </w:rPr>
      </w:pPr>
      <w:r w:rsidRPr="00200BE5">
        <w:rPr>
          <w:rFonts w:cstheme="minorHAnsi"/>
        </w:rPr>
        <w:t>Continue to provide technical assistance to public users and partners</w:t>
      </w:r>
      <w:r w:rsidR="003008C8" w:rsidRPr="00200BE5">
        <w:rPr>
          <w:rFonts w:cstheme="minorHAnsi"/>
        </w:rPr>
        <w:t>.</w:t>
      </w:r>
      <w:r w:rsidRPr="00200BE5">
        <w:rPr>
          <w:rFonts w:cstheme="minorHAnsi"/>
        </w:rPr>
        <w:t xml:space="preserve"> </w:t>
      </w:r>
    </w:p>
    <w:p w14:paraId="1CB7A02E" w14:textId="7E56682B" w:rsidR="006F5870" w:rsidRPr="00AF29A6" w:rsidRDefault="004F4F28" w:rsidP="00B86138">
      <w:pPr>
        <w:numPr>
          <w:ilvl w:val="0"/>
          <w:numId w:val="9"/>
        </w:numPr>
        <w:spacing w:after="0" w:line="240" w:lineRule="auto"/>
        <w:rPr>
          <w:rFonts w:cstheme="minorHAnsi"/>
        </w:rPr>
      </w:pPr>
      <w:r w:rsidRPr="00200BE5">
        <w:rPr>
          <w:rFonts w:cstheme="minorHAnsi"/>
        </w:rPr>
        <w:t>Support data sharing capacity</w:t>
      </w:r>
      <w:r w:rsidRPr="00AF29A6">
        <w:rPr>
          <w:rFonts w:cstheme="minorHAnsi"/>
        </w:rPr>
        <w:t xml:space="preserve"> of partners (e.g. SBT subcontract)</w:t>
      </w:r>
      <w:r w:rsidR="003008C8" w:rsidRPr="00AF29A6">
        <w:rPr>
          <w:rFonts w:cstheme="minorHAnsi"/>
        </w:rPr>
        <w:t>.</w:t>
      </w:r>
      <w:r w:rsidRPr="00AF29A6">
        <w:rPr>
          <w:rFonts w:cstheme="minorHAnsi"/>
        </w:rPr>
        <w:t xml:space="preserve"> </w:t>
      </w:r>
    </w:p>
    <w:p w14:paraId="1F3B1409" w14:textId="77777777" w:rsidR="004F4F28" w:rsidRPr="00AF29A6" w:rsidRDefault="004F4F28" w:rsidP="00F35EFF">
      <w:pPr>
        <w:spacing w:after="0" w:line="240" w:lineRule="auto"/>
        <w:ind w:left="1080"/>
        <w:rPr>
          <w:rFonts w:cstheme="minorHAnsi"/>
        </w:rPr>
      </w:pPr>
    </w:p>
    <w:p w14:paraId="562C75D1" w14:textId="00A776B2" w:rsidR="007202EE" w:rsidRPr="00B86138" w:rsidRDefault="00B86138" w:rsidP="00F35EFF">
      <w:pPr>
        <w:spacing w:after="0" w:line="240" w:lineRule="auto"/>
        <w:rPr>
          <w:rFonts w:cstheme="minorHAnsi"/>
          <w:b/>
        </w:rPr>
      </w:pPr>
      <w:r>
        <w:rPr>
          <w:rFonts w:cstheme="minorHAnsi"/>
          <w:b/>
        </w:rPr>
        <w:t>Next Executive Committee Meeting</w:t>
      </w:r>
    </w:p>
    <w:p w14:paraId="1A965116" w14:textId="4AC78E92" w:rsidR="00650038" w:rsidRPr="00B86138" w:rsidRDefault="00B86138" w:rsidP="00B86138">
      <w:pPr>
        <w:pStyle w:val="ListParagraph"/>
        <w:numPr>
          <w:ilvl w:val="0"/>
          <w:numId w:val="50"/>
        </w:numPr>
        <w:rPr>
          <w:rFonts w:cstheme="minorHAnsi"/>
        </w:rPr>
      </w:pPr>
      <w:r>
        <w:rPr>
          <w:rFonts w:cstheme="minorHAnsi"/>
        </w:rPr>
        <w:t>Discussion</w:t>
      </w:r>
    </w:p>
    <w:p w14:paraId="1155491C" w14:textId="162CF8B6" w:rsidR="00650038" w:rsidRPr="00B86138" w:rsidRDefault="004F4F28" w:rsidP="00B86138">
      <w:pPr>
        <w:pStyle w:val="ListParagraph"/>
        <w:numPr>
          <w:ilvl w:val="0"/>
          <w:numId w:val="51"/>
        </w:numPr>
        <w:rPr>
          <w:rFonts w:cstheme="minorHAnsi"/>
        </w:rPr>
      </w:pPr>
      <w:r w:rsidRPr="00B86138">
        <w:rPr>
          <w:rFonts w:cstheme="minorHAnsi"/>
        </w:rPr>
        <w:t>August works well for timing with the development of the work plan</w:t>
      </w:r>
      <w:r w:rsidR="003008C8" w:rsidRPr="00B86138">
        <w:rPr>
          <w:rFonts w:cstheme="minorHAnsi"/>
        </w:rPr>
        <w:t>.</w:t>
      </w:r>
      <w:r w:rsidRPr="00B86138">
        <w:rPr>
          <w:rFonts w:cstheme="minorHAnsi"/>
        </w:rPr>
        <w:t xml:space="preserve">  </w:t>
      </w:r>
    </w:p>
    <w:p w14:paraId="3948ADC4" w14:textId="5E338271" w:rsidR="004F4F28" w:rsidRPr="00B86138" w:rsidRDefault="004F4F28" w:rsidP="00B86138">
      <w:pPr>
        <w:pStyle w:val="ListParagraph"/>
        <w:numPr>
          <w:ilvl w:val="0"/>
          <w:numId w:val="51"/>
        </w:numPr>
        <w:rPr>
          <w:rFonts w:cstheme="minorHAnsi"/>
        </w:rPr>
      </w:pPr>
      <w:r w:rsidRPr="00B86138">
        <w:rPr>
          <w:rFonts w:cstheme="minorHAnsi"/>
        </w:rPr>
        <w:t>Early September works well for those with kids in school</w:t>
      </w:r>
      <w:r w:rsidR="003008C8" w:rsidRPr="00B86138">
        <w:rPr>
          <w:rFonts w:cstheme="minorHAnsi"/>
        </w:rPr>
        <w:t>.</w:t>
      </w:r>
    </w:p>
    <w:p w14:paraId="4A4B9E55" w14:textId="38165F1B" w:rsidR="004F4F28" w:rsidRPr="00B86138" w:rsidRDefault="004F4F28" w:rsidP="00B86138">
      <w:pPr>
        <w:pStyle w:val="ListParagraph"/>
        <w:numPr>
          <w:ilvl w:val="0"/>
          <w:numId w:val="51"/>
        </w:numPr>
        <w:rPr>
          <w:rFonts w:cstheme="minorHAnsi"/>
        </w:rPr>
      </w:pPr>
      <w:r w:rsidRPr="00B86138">
        <w:rPr>
          <w:rFonts w:cstheme="minorHAnsi"/>
        </w:rPr>
        <w:t>Whatever date is picked, as much advance notice as possible is appreciated</w:t>
      </w:r>
      <w:r w:rsidR="003008C8" w:rsidRPr="00B86138">
        <w:rPr>
          <w:rFonts w:cstheme="minorHAnsi"/>
        </w:rPr>
        <w:t>.</w:t>
      </w:r>
    </w:p>
    <w:p w14:paraId="5AEA839C" w14:textId="15ED8CC5" w:rsidR="004F4F28" w:rsidRPr="00B86138" w:rsidRDefault="004F4F28" w:rsidP="00B86138">
      <w:pPr>
        <w:pStyle w:val="ListParagraph"/>
        <w:numPr>
          <w:ilvl w:val="0"/>
          <w:numId w:val="51"/>
        </w:numPr>
        <w:rPr>
          <w:rFonts w:cstheme="minorHAnsi"/>
        </w:rPr>
      </w:pPr>
      <w:r w:rsidRPr="00B86138">
        <w:rPr>
          <w:rFonts w:cstheme="minorHAnsi"/>
        </w:rPr>
        <w:t>July is never good</w:t>
      </w:r>
      <w:r w:rsidR="003008C8" w:rsidRPr="00B86138">
        <w:rPr>
          <w:rFonts w:cstheme="minorHAnsi"/>
        </w:rPr>
        <w:t>.</w:t>
      </w:r>
    </w:p>
    <w:p w14:paraId="7DF4E37C" w14:textId="5C38A511" w:rsidR="0054617C" w:rsidRPr="00AF29A6" w:rsidRDefault="00F35EFF" w:rsidP="00F35EFF">
      <w:pPr>
        <w:spacing w:after="0" w:line="240" w:lineRule="auto"/>
        <w:rPr>
          <w:rFonts w:cstheme="minorHAnsi"/>
        </w:rPr>
      </w:pPr>
      <w:r w:rsidRPr="00F35EFF">
        <w:rPr>
          <w:rFonts w:cstheme="minorHAnsi"/>
          <w:b/>
        </w:rPr>
        <w:t>Action Item:</w:t>
      </w:r>
      <w:r>
        <w:rPr>
          <w:rFonts w:cstheme="minorHAnsi"/>
        </w:rPr>
        <w:t xml:space="preserve"> </w:t>
      </w:r>
      <w:r w:rsidR="004F4F28" w:rsidRPr="00F35EFF">
        <w:rPr>
          <w:rFonts w:cstheme="minorHAnsi"/>
          <w:highlight w:val="yellow"/>
        </w:rPr>
        <w:t xml:space="preserve">Nancy will send out </w:t>
      </w:r>
      <w:r w:rsidRPr="00F35EFF">
        <w:rPr>
          <w:rFonts w:cstheme="minorHAnsi"/>
          <w:highlight w:val="yellow"/>
        </w:rPr>
        <w:t xml:space="preserve">a </w:t>
      </w:r>
      <w:r w:rsidR="004F4F28" w:rsidRPr="00F35EFF">
        <w:rPr>
          <w:rFonts w:cstheme="minorHAnsi"/>
          <w:highlight w:val="yellow"/>
        </w:rPr>
        <w:t xml:space="preserve">Doodle poll with late August/ </w:t>
      </w:r>
      <w:r w:rsidR="00B86138" w:rsidRPr="00F35EFF">
        <w:rPr>
          <w:rFonts w:cstheme="minorHAnsi"/>
          <w:highlight w:val="yellow"/>
        </w:rPr>
        <w:t>mid-September</w:t>
      </w:r>
      <w:r w:rsidR="004F4F28" w:rsidRPr="00F35EFF">
        <w:rPr>
          <w:rFonts w:cstheme="minorHAnsi"/>
          <w:highlight w:val="yellow"/>
        </w:rPr>
        <w:t xml:space="preserve"> 2021 dates</w:t>
      </w:r>
      <w:r w:rsidRPr="00F35EFF">
        <w:rPr>
          <w:rFonts w:cstheme="minorHAnsi"/>
          <w:highlight w:val="yellow"/>
        </w:rPr>
        <w:t xml:space="preserve"> for the next Executive Committee meeting</w:t>
      </w:r>
      <w:r w:rsidR="003008C8" w:rsidRPr="00AF29A6">
        <w:rPr>
          <w:rFonts w:cstheme="minorHAnsi"/>
        </w:rPr>
        <w:t>.</w:t>
      </w:r>
    </w:p>
    <w:sectPr w:rsidR="0054617C" w:rsidRPr="00AF29A6" w:rsidSect="00F61FA2">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54525" w14:textId="77777777" w:rsidR="00C31633" w:rsidRDefault="00C31633">
      <w:pPr>
        <w:spacing w:after="0" w:line="240" w:lineRule="auto"/>
      </w:pPr>
      <w:r>
        <w:separator/>
      </w:r>
    </w:p>
  </w:endnote>
  <w:endnote w:type="continuationSeparator" w:id="0">
    <w:p w14:paraId="041843EB" w14:textId="77777777" w:rsidR="00C31633" w:rsidRDefault="00C3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044514"/>
      <w:docPartObj>
        <w:docPartGallery w:val="Page Numbers (Bottom of Page)"/>
        <w:docPartUnique/>
      </w:docPartObj>
    </w:sdtPr>
    <w:sdtEndPr>
      <w:rPr>
        <w:noProof/>
      </w:rPr>
    </w:sdtEndPr>
    <w:sdtContent>
      <w:p w14:paraId="7E584C29" w14:textId="5D55975B" w:rsidR="00AF29A6" w:rsidRDefault="00AF29A6">
        <w:pPr>
          <w:pStyle w:val="Footer"/>
          <w:jc w:val="right"/>
        </w:pPr>
        <w:r>
          <w:fldChar w:fldCharType="begin"/>
        </w:r>
        <w:r>
          <w:instrText xml:space="preserve"> PAGE   \* MERGEFORMAT </w:instrText>
        </w:r>
        <w:r>
          <w:fldChar w:fldCharType="separate"/>
        </w:r>
        <w:r w:rsidR="002E2C24">
          <w:rPr>
            <w:noProof/>
          </w:rPr>
          <w:t>10</w:t>
        </w:r>
        <w:r>
          <w:rPr>
            <w:noProof/>
          </w:rPr>
          <w:fldChar w:fldCharType="end"/>
        </w:r>
      </w:p>
    </w:sdtContent>
  </w:sdt>
  <w:p w14:paraId="288610AB" w14:textId="73579D22" w:rsidR="00AF29A6" w:rsidRDefault="00AF29A6" w:rsidP="00AF2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56F49" w14:textId="77777777" w:rsidR="00C31633" w:rsidRDefault="00C31633">
      <w:pPr>
        <w:spacing w:after="0" w:line="240" w:lineRule="auto"/>
      </w:pPr>
      <w:r>
        <w:separator/>
      </w:r>
    </w:p>
  </w:footnote>
  <w:footnote w:type="continuationSeparator" w:id="0">
    <w:p w14:paraId="46FA412D" w14:textId="77777777" w:rsidR="00C31633" w:rsidRDefault="00C3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AF29A6" w14:paraId="0A3C3605" w14:textId="77777777" w:rsidTr="0B4EF485">
      <w:tc>
        <w:tcPr>
          <w:tcW w:w="3600" w:type="dxa"/>
        </w:tcPr>
        <w:p w14:paraId="33A01D01" w14:textId="38CB5820" w:rsidR="00AF29A6" w:rsidRDefault="00AF29A6" w:rsidP="0B4EF485">
          <w:pPr>
            <w:pStyle w:val="Header"/>
            <w:ind w:left="-115"/>
          </w:pPr>
        </w:p>
      </w:tc>
      <w:tc>
        <w:tcPr>
          <w:tcW w:w="3600" w:type="dxa"/>
        </w:tcPr>
        <w:p w14:paraId="344C6308" w14:textId="64067A5C" w:rsidR="00AF29A6" w:rsidRDefault="00AF29A6" w:rsidP="0B4EF485">
          <w:pPr>
            <w:pStyle w:val="Header"/>
            <w:jc w:val="center"/>
          </w:pPr>
        </w:p>
      </w:tc>
      <w:tc>
        <w:tcPr>
          <w:tcW w:w="3600" w:type="dxa"/>
        </w:tcPr>
        <w:p w14:paraId="07426B7A" w14:textId="7CA30C26" w:rsidR="00AF29A6" w:rsidRDefault="00AF29A6" w:rsidP="0B4EF485">
          <w:pPr>
            <w:pStyle w:val="Header"/>
            <w:ind w:right="-115"/>
            <w:jc w:val="right"/>
          </w:pPr>
        </w:p>
      </w:tc>
    </w:tr>
  </w:tbl>
  <w:p w14:paraId="34473DF4" w14:textId="17512163" w:rsidR="00AF29A6" w:rsidRDefault="00AF29A6" w:rsidP="0B4EF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7D4"/>
    <w:multiLevelType w:val="hybridMultilevel"/>
    <w:tmpl w:val="FB74178A"/>
    <w:lvl w:ilvl="0" w:tplc="486CA830">
      <w:start w:val="1"/>
      <w:numFmt w:val="bullet"/>
      <w:lvlText w:val="-"/>
      <w:lvlJc w:val="left"/>
      <w:pPr>
        <w:ind w:left="720" w:hanging="360"/>
      </w:pPr>
      <w:rPr>
        <w:rFonts w:ascii="Calibri" w:eastAsiaTheme="minorHAnsi" w:hAnsi="Calibri" w:cs="Calibri"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46B9"/>
    <w:multiLevelType w:val="hybridMultilevel"/>
    <w:tmpl w:val="DEEC8DDA"/>
    <w:lvl w:ilvl="0" w:tplc="6E6A4B8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97ED6"/>
    <w:multiLevelType w:val="hybridMultilevel"/>
    <w:tmpl w:val="53AC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D3C29"/>
    <w:multiLevelType w:val="hybridMultilevel"/>
    <w:tmpl w:val="44EA2E3C"/>
    <w:lvl w:ilvl="0" w:tplc="486CA83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95B26"/>
    <w:multiLevelType w:val="hybridMultilevel"/>
    <w:tmpl w:val="0404837C"/>
    <w:lvl w:ilvl="0" w:tplc="6FA6D2FA">
      <w:start w:val="1"/>
      <w:numFmt w:val="bullet"/>
      <w:lvlText w:val="•"/>
      <w:lvlJc w:val="left"/>
      <w:pPr>
        <w:tabs>
          <w:tab w:val="num" w:pos="720"/>
        </w:tabs>
        <w:ind w:left="720" w:hanging="360"/>
      </w:pPr>
      <w:rPr>
        <w:rFonts w:ascii="Arial" w:hAnsi="Arial" w:hint="default"/>
      </w:rPr>
    </w:lvl>
    <w:lvl w:ilvl="1" w:tplc="486CA830">
      <w:start w:val="1"/>
      <w:numFmt w:val="bullet"/>
      <w:lvlText w:val="-"/>
      <w:lvlJc w:val="left"/>
      <w:pPr>
        <w:tabs>
          <w:tab w:val="num" w:pos="1440"/>
        </w:tabs>
        <w:ind w:left="1440" w:hanging="360"/>
      </w:pPr>
      <w:rPr>
        <w:rFonts w:ascii="Calibri" w:eastAsiaTheme="minorHAnsi" w:hAnsi="Calibri" w:cs="Calibri" w:hint="default"/>
      </w:rPr>
    </w:lvl>
    <w:lvl w:ilvl="2" w:tplc="486CA830">
      <w:start w:val="1"/>
      <w:numFmt w:val="bullet"/>
      <w:lvlText w:val="-"/>
      <w:lvlJc w:val="left"/>
      <w:pPr>
        <w:tabs>
          <w:tab w:val="num" w:pos="2160"/>
        </w:tabs>
        <w:ind w:left="2160" w:hanging="360"/>
      </w:pPr>
      <w:rPr>
        <w:rFonts w:ascii="Calibri" w:eastAsiaTheme="minorHAnsi" w:hAnsi="Calibri" w:cs="Calibri" w:hint="default"/>
      </w:rPr>
    </w:lvl>
    <w:lvl w:ilvl="3" w:tplc="9B0825AE" w:tentative="1">
      <w:start w:val="1"/>
      <w:numFmt w:val="bullet"/>
      <w:lvlText w:val="•"/>
      <w:lvlJc w:val="left"/>
      <w:pPr>
        <w:tabs>
          <w:tab w:val="num" w:pos="2880"/>
        </w:tabs>
        <w:ind w:left="2880" w:hanging="360"/>
      </w:pPr>
      <w:rPr>
        <w:rFonts w:ascii="Arial" w:hAnsi="Arial" w:hint="default"/>
      </w:rPr>
    </w:lvl>
    <w:lvl w:ilvl="4" w:tplc="EEE09652" w:tentative="1">
      <w:start w:val="1"/>
      <w:numFmt w:val="bullet"/>
      <w:lvlText w:val="•"/>
      <w:lvlJc w:val="left"/>
      <w:pPr>
        <w:tabs>
          <w:tab w:val="num" w:pos="3600"/>
        </w:tabs>
        <w:ind w:left="3600" w:hanging="360"/>
      </w:pPr>
      <w:rPr>
        <w:rFonts w:ascii="Arial" w:hAnsi="Arial" w:hint="default"/>
      </w:rPr>
    </w:lvl>
    <w:lvl w:ilvl="5" w:tplc="4A0C2810" w:tentative="1">
      <w:start w:val="1"/>
      <w:numFmt w:val="bullet"/>
      <w:lvlText w:val="•"/>
      <w:lvlJc w:val="left"/>
      <w:pPr>
        <w:tabs>
          <w:tab w:val="num" w:pos="4320"/>
        </w:tabs>
        <w:ind w:left="4320" w:hanging="360"/>
      </w:pPr>
      <w:rPr>
        <w:rFonts w:ascii="Arial" w:hAnsi="Arial" w:hint="default"/>
      </w:rPr>
    </w:lvl>
    <w:lvl w:ilvl="6" w:tplc="5128D5FE" w:tentative="1">
      <w:start w:val="1"/>
      <w:numFmt w:val="bullet"/>
      <w:lvlText w:val="•"/>
      <w:lvlJc w:val="left"/>
      <w:pPr>
        <w:tabs>
          <w:tab w:val="num" w:pos="5040"/>
        </w:tabs>
        <w:ind w:left="5040" w:hanging="360"/>
      </w:pPr>
      <w:rPr>
        <w:rFonts w:ascii="Arial" w:hAnsi="Arial" w:hint="default"/>
      </w:rPr>
    </w:lvl>
    <w:lvl w:ilvl="7" w:tplc="16504DAC" w:tentative="1">
      <w:start w:val="1"/>
      <w:numFmt w:val="bullet"/>
      <w:lvlText w:val="•"/>
      <w:lvlJc w:val="left"/>
      <w:pPr>
        <w:tabs>
          <w:tab w:val="num" w:pos="5760"/>
        </w:tabs>
        <w:ind w:left="5760" w:hanging="360"/>
      </w:pPr>
      <w:rPr>
        <w:rFonts w:ascii="Arial" w:hAnsi="Arial" w:hint="default"/>
      </w:rPr>
    </w:lvl>
    <w:lvl w:ilvl="8" w:tplc="35E615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D81F70"/>
    <w:multiLevelType w:val="hybridMultilevel"/>
    <w:tmpl w:val="A706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232B"/>
    <w:multiLevelType w:val="hybridMultilevel"/>
    <w:tmpl w:val="DE921B40"/>
    <w:lvl w:ilvl="0" w:tplc="486CA830">
      <w:start w:val="1"/>
      <w:numFmt w:val="bullet"/>
      <w:lvlText w:val="-"/>
      <w:lvlJc w:val="left"/>
      <w:pPr>
        <w:ind w:left="1440" w:hanging="360"/>
      </w:pPr>
      <w:rPr>
        <w:rFonts w:ascii="Calibri" w:eastAsiaTheme="minorHAnsi" w:hAnsi="Calibri" w:cs="Calibri" w:hint="default"/>
      </w:rPr>
    </w:lvl>
    <w:lvl w:ilvl="1" w:tplc="6E6A4B8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C251CA"/>
    <w:multiLevelType w:val="hybridMultilevel"/>
    <w:tmpl w:val="5672D916"/>
    <w:lvl w:ilvl="0" w:tplc="04090001">
      <w:start w:val="1"/>
      <w:numFmt w:val="bullet"/>
      <w:lvlText w:val=""/>
      <w:lvlJc w:val="left"/>
      <w:pPr>
        <w:ind w:left="720" w:hanging="360"/>
      </w:pPr>
      <w:rPr>
        <w:rFonts w:ascii="Symbol" w:hAnsi="Symbol" w:hint="default"/>
      </w:rPr>
    </w:lvl>
    <w:lvl w:ilvl="1" w:tplc="486CA830">
      <w:start w:val="1"/>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D1D00"/>
    <w:multiLevelType w:val="hybridMultilevel"/>
    <w:tmpl w:val="8876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C29A3"/>
    <w:multiLevelType w:val="hybridMultilevel"/>
    <w:tmpl w:val="CC2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61059"/>
    <w:multiLevelType w:val="hybridMultilevel"/>
    <w:tmpl w:val="C706AA22"/>
    <w:lvl w:ilvl="0" w:tplc="486CA83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16234E"/>
    <w:multiLevelType w:val="hybridMultilevel"/>
    <w:tmpl w:val="4F525A36"/>
    <w:lvl w:ilvl="0" w:tplc="9D2ABEC4">
      <w:start w:val="1"/>
      <w:numFmt w:val="bullet"/>
      <w:lvlText w:val="•"/>
      <w:lvlJc w:val="left"/>
      <w:pPr>
        <w:tabs>
          <w:tab w:val="num" w:pos="720"/>
        </w:tabs>
        <w:ind w:left="720" w:hanging="360"/>
      </w:pPr>
      <w:rPr>
        <w:rFonts w:ascii="Arial" w:hAnsi="Arial" w:hint="default"/>
      </w:rPr>
    </w:lvl>
    <w:lvl w:ilvl="1" w:tplc="6E6A4B8A">
      <w:start w:val="1"/>
      <w:numFmt w:val="bullet"/>
      <w:lvlText w:val=""/>
      <w:lvlJc w:val="left"/>
      <w:pPr>
        <w:tabs>
          <w:tab w:val="num" w:pos="1440"/>
        </w:tabs>
        <w:ind w:left="1440" w:hanging="360"/>
      </w:pPr>
      <w:rPr>
        <w:rFonts w:ascii="Wingdings" w:hAnsi="Wingdings" w:hint="default"/>
      </w:rPr>
    </w:lvl>
    <w:lvl w:ilvl="2" w:tplc="5740C346">
      <w:start w:val="222"/>
      <w:numFmt w:val="bullet"/>
      <w:lvlText w:val="•"/>
      <w:lvlJc w:val="left"/>
      <w:pPr>
        <w:tabs>
          <w:tab w:val="num" w:pos="2160"/>
        </w:tabs>
        <w:ind w:left="2160" w:hanging="360"/>
      </w:pPr>
      <w:rPr>
        <w:rFonts w:ascii="Arial" w:hAnsi="Arial" w:hint="default"/>
      </w:rPr>
    </w:lvl>
    <w:lvl w:ilvl="3" w:tplc="0CFA2922" w:tentative="1">
      <w:start w:val="1"/>
      <w:numFmt w:val="bullet"/>
      <w:lvlText w:val="•"/>
      <w:lvlJc w:val="left"/>
      <w:pPr>
        <w:tabs>
          <w:tab w:val="num" w:pos="2880"/>
        </w:tabs>
        <w:ind w:left="2880" w:hanging="360"/>
      </w:pPr>
      <w:rPr>
        <w:rFonts w:ascii="Arial" w:hAnsi="Arial" w:hint="default"/>
      </w:rPr>
    </w:lvl>
    <w:lvl w:ilvl="4" w:tplc="7BE6C2A4" w:tentative="1">
      <w:start w:val="1"/>
      <w:numFmt w:val="bullet"/>
      <w:lvlText w:val="•"/>
      <w:lvlJc w:val="left"/>
      <w:pPr>
        <w:tabs>
          <w:tab w:val="num" w:pos="3600"/>
        </w:tabs>
        <w:ind w:left="3600" w:hanging="360"/>
      </w:pPr>
      <w:rPr>
        <w:rFonts w:ascii="Arial" w:hAnsi="Arial" w:hint="default"/>
      </w:rPr>
    </w:lvl>
    <w:lvl w:ilvl="5" w:tplc="89CCEE74" w:tentative="1">
      <w:start w:val="1"/>
      <w:numFmt w:val="bullet"/>
      <w:lvlText w:val="•"/>
      <w:lvlJc w:val="left"/>
      <w:pPr>
        <w:tabs>
          <w:tab w:val="num" w:pos="4320"/>
        </w:tabs>
        <w:ind w:left="4320" w:hanging="360"/>
      </w:pPr>
      <w:rPr>
        <w:rFonts w:ascii="Arial" w:hAnsi="Arial" w:hint="default"/>
      </w:rPr>
    </w:lvl>
    <w:lvl w:ilvl="6" w:tplc="63F42500" w:tentative="1">
      <w:start w:val="1"/>
      <w:numFmt w:val="bullet"/>
      <w:lvlText w:val="•"/>
      <w:lvlJc w:val="left"/>
      <w:pPr>
        <w:tabs>
          <w:tab w:val="num" w:pos="5040"/>
        </w:tabs>
        <w:ind w:left="5040" w:hanging="360"/>
      </w:pPr>
      <w:rPr>
        <w:rFonts w:ascii="Arial" w:hAnsi="Arial" w:hint="default"/>
      </w:rPr>
    </w:lvl>
    <w:lvl w:ilvl="7" w:tplc="D8A02FE8" w:tentative="1">
      <w:start w:val="1"/>
      <w:numFmt w:val="bullet"/>
      <w:lvlText w:val="•"/>
      <w:lvlJc w:val="left"/>
      <w:pPr>
        <w:tabs>
          <w:tab w:val="num" w:pos="5760"/>
        </w:tabs>
        <w:ind w:left="5760" w:hanging="360"/>
      </w:pPr>
      <w:rPr>
        <w:rFonts w:ascii="Arial" w:hAnsi="Arial" w:hint="default"/>
      </w:rPr>
    </w:lvl>
    <w:lvl w:ilvl="8" w:tplc="4EB04E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2964A2"/>
    <w:multiLevelType w:val="hybridMultilevel"/>
    <w:tmpl w:val="B1D0EE34"/>
    <w:lvl w:ilvl="0" w:tplc="486CA830">
      <w:start w:val="1"/>
      <w:numFmt w:val="bullet"/>
      <w:lvlText w:val="-"/>
      <w:lvlJc w:val="left"/>
      <w:pPr>
        <w:ind w:left="720" w:hanging="360"/>
      </w:pPr>
      <w:rPr>
        <w:rFonts w:ascii="Calibri" w:eastAsiaTheme="minorHAnsi" w:hAnsi="Calibri" w:cs="Calibri" w:hint="default"/>
      </w:rPr>
    </w:lvl>
    <w:lvl w:ilvl="1" w:tplc="486CA830">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A50E4"/>
    <w:multiLevelType w:val="hybridMultilevel"/>
    <w:tmpl w:val="07BAC4EA"/>
    <w:lvl w:ilvl="0" w:tplc="486CA83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05C33"/>
    <w:multiLevelType w:val="hybridMultilevel"/>
    <w:tmpl w:val="A8903BCC"/>
    <w:lvl w:ilvl="0" w:tplc="04090001">
      <w:start w:val="1"/>
      <w:numFmt w:val="bullet"/>
      <w:lvlText w:val=""/>
      <w:lvlJc w:val="left"/>
      <w:pPr>
        <w:tabs>
          <w:tab w:val="num" w:pos="720"/>
        </w:tabs>
        <w:ind w:left="720" w:hanging="360"/>
      </w:pPr>
      <w:rPr>
        <w:rFonts w:ascii="Symbol" w:hAnsi="Symbol" w:hint="default"/>
      </w:rPr>
    </w:lvl>
    <w:lvl w:ilvl="1" w:tplc="01264C92">
      <w:start w:val="222"/>
      <w:numFmt w:val="bullet"/>
      <w:lvlText w:val="•"/>
      <w:lvlJc w:val="left"/>
      <w:pPr>
        <w:tabs>
          <w:tab w:val="num" w:pos="1440"/>
        </w:tabs>
        <w:ind w:left="1440" w:hanging="360"/>
      </w:pPr>
      <w:rPr>
        <w:rFonts w:ascii="Arial" w:hAnsi="Arial" w:hint="default"/>
      </w:rPr>
    </w:lvl>
    <w:lvl w:ilvl="2" w:tplc="E90AE6A6" w:tentative="1">
      <w:start w:val="1"/>
      <w:numFmt w:val="bullet"/>
      <w:lvlText w:val="•"/>
      <w:lvlJc w:val="left"/>
      <w:pPr>
        <w:tabs>
          <w:tab w:val="num" w:pos="2160"/>
        </w:tabs>
        <w:ind w:left="2160" w:hanging="360"/>
      </w:pPr>
      <w:rPr>
        <w:rFonts w:ascii="Arial" w:hAnsi="Arial" w:hint="default"/>
      </w:rPr>
    </w:lvl>
    <w:lvl w:ilvl="3" w:tplc="20943646" w:tentative="1">
      <w:start w:val="1"/>
      <w:numFmt w:val="bullet"/>
      <w:lvlText w:val="•"/>
      <w:lvlJc w:val="left"/>
      <w:pPr>
        <w:tabs>
          <w:tab w:val="num" w:pos="2880"/>
        </w:tabs>
        <w:ind w:left="2880" w:hanging="360"/>
      </w:pPr>
      <w:rPr>
        <w:rFonts w:ascii="Arial" w:hAnsi="Arial" w:hint="default"/>
      </w:rPr>
    </w:lvl>
    <w:lvl w:ilvl="4" w:tplc="78A01D80" w:tentative="1">
      <w:start w:val="1"/>
      <w:numFmt w:val="bullet"/>
      <w:lvlText w:val="•"/>
      <w:lvlJc w:val="left"/>
      <w:pPr>
        <w:tabs>
          <w:tab w:val="num" w:pos="3600"/>
        </w:tabs>
        <w:ind w:left="3600" w:hanging="360"/>
      </w:pPr>
      <w:rPr>
        <w:rFonts w:ascii="Arial" w:hAnsi="Arial" w:hint="default"/>
      </w:rPr>
    </w:lvl>
    <w:lvl w:ilvl="5" w:tplc="35A20AF2" w:tentative="1">
      <w:start w:val="1"/>
      <w:numFmt w:val="bullet"/>
      <w:lvlText w:val="•"/>
      <w:lvlJc w:val="left"/>
      <w:pPr>
        <w:tabs>
          <w:tab w:val="num" w:pos="4320"/>
        </w:tabs>
        <w:ind w:left="4320" w:hanging="360"/>
      </w:pPr>
      <w:rPr>
        <w:rFonts w:ascii="Arial" w:hAnsi="Arial" w:hint="default"/>
      </w:rPr>
    </w:lvl>
    <w:lvl w:ilvl="6" w:tplc="2214CC2A" w:tentative="1">
      <w:start w:val="1"/>
      <w:numFmt w:val="bullet"/>
      <w:lvlText w:val="•"/>
      <w:lvlJc w:val="left"/>
      <w:pPr>
        <w:tabs>
          <w:tab w:val="num" w:pos="5040"/>
        </w:tabs>
        <w:ind w:left="5040" w:hanging="360"/>
      </w:pPr>
      <w:rPr>
        <w:rFonts w:ascii="Arial" w:hAnsi="Arial" w:hint="default"/>
      </w:rPr>
    </w:lvl>
    <w:lvl w:ilvl="7" w:tplc="10443D20" w:tentative="1">
      <w:start w:val="1"/>
      <w:numFmt w:val="bullet"/>
      <w:lvlText w:val="•"/>
      <w:lvlJc w:val="left"/>
      <w:pPr>
        <w:tabs>
          <w:tab w:val="num" w:pos="5760"/>
        </w:tabs>
        <w:ind w:left="5760" w:hanging="360"/>
      </w:pPr>
      <w:rPr>
        <w:rFonts w:ascii="Arial" w:hAnsi="Arial" w:hint="default"/>
      </w:rPr>
    </w:lvl>
    <w:lvl w:ilvl="8" w:tplc="704474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3E451B"/>
    <w:multiLevelType w:val="hybridMultilevel"/>
    <w:tmpl w:val="A3E03A7E"/>
    <w:lvl w:ilvl="0" w:tplc="486CA830">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651E4B"/>
    <w:multiLevelType w:val="hybridMultilevel"/>
    <w:tmpl w:val="F85C82FC"/>
    <w:lvl w:ilvl="0" w:tplc="04090001">
      <w:start w:val="1"/>
      <w:numFmt w:val="bullet"/>
      <w:lvlText w:val=""/>
      <w:lvlJc w:val="left"/>
      <w:pPr>
        <w:tabs>
          <w:tab w:val="num" w:pos="720"/>
        </w:tabs>
        <w:ind w:left="720" w:hanging="360"/>
      </w:pPr>
      <w:rPr>
        <w:rFonts w:ascii="Symbol" w:hAnsi="Symbol" w:hint="default"/>
      </w:rPr>
    </w:lvl>
    <w:lvl w:ilvl="1" w:tplc="01264C92">
      <w:start w:val="222"/>
      <w:numFmt w:val="bullet"/>
      <w:lvlText w:val="•"/>
      <w:lvlJc w:val="left"/>
      <w:pPr>
        <w:tabs>
          <w:tab w:val="num" w:pos="1440"/>
        </w:tabs>
        <w:ind w:left="1440" w:hanging="360"/>
      </w:pPr>
      <w:rPr>
        <w:rFonts w:ascii="Arial" w:hAnsi="Arial" w:hint="default"/>
      </w:rPr>
    </w:lvl>
    <w:lvl w:ilvl="2" w:tplc="E90AE6A6" w:tentative="1">
      <w:start w:val="1"/>
      <w:numFmt w:val="bullet"/>
      <w:lvlText w:val="•"/>
      <w:lvlJc w:val="left"/>
      <w:pPr>
        <w:tabs>
          <w:tab w:val="num" w:pos="2160"/>
        </w:tabs>
        <w:ind w:left="2160" w:hanging="360"/>
      </w:pPr>
      <w:rPr>
        <w:rFonts w:ascii="Arial" w:hAnsi="Arial" w:hint="default"/>
      </w:rPr>
    </w:lvl>
    <w:lvl w:ilvl="3" w:tplc="20943646" w:tentative="1">
      <w:start w:val="1"/>
      <w:numFmt w:val="bullet"/>
      <w:lvlText w:val="•"/>
      <w:lvlJc w:val="left"/>
      <w:pPr>
        <w:tabs>
          <w:tab w:val="num" w:pos="2880"/>
        </w:tabs>
        <w:ind w:left="2880" w:hanging="360"/>
      </w:pPr>
      <w:rPr>
        <w:rFonts w:ascii="Arial" w:hAnsi="Arial" w:hint="default"/>
      </w:rPr>
    </w:lvl>
    <w:lvl w:ilvl="4" w:tplc="78A01D80" w:tentative="1">
      <w:start w:val="1"/>
      <w:numFmt w:val="bullet"/>
      <w:lvlText w:val="•"/>
      <w:lvlJc w:val="left"/>
      <w:pPr>
        <w:tabs>
          <w:tab w:val="num" w:pos="3600"/>
        </w:tabs>
        <w:ind w:left="3600" w:hanging="360"/>
      </w:pPr>
      <w:rPr>
        <w:rFonts w:ascii="Arial" w:hAnsi="Arial" w:hint="default"/>
      </w:rPr>
    </w:lvl>
    <w:lvl w:ilvl="5" w:tplc="35A20AF2" w:tentative="1">
      <w:start w:val="1"/>
      <w:numFmt w:val="bullet"/>
      <w:lvlText w:val="•"/>
      <w:lvlJc w:val="left"/>
      <w:pPr>
        <w:tabs>
          <w:tab w:val="num" w:pos="4320"/>
        </w:tabs>
        <w:ind w:left="4320" w:hanging="360"/>
      </w:pPr>
      <w:rPr>
        <w:rFonts w:ascii="Arial" w:hAnsi="Arial" w:hint="default"/>
      </w:rPr>
    </w:lvl>
    <w:lvl w:ilvl="6" w:tplc="2214CC2A" w:tentative="1">
      <w:start w:val="1"/>
      <w:numFmt w:val="bullet"/>
      <w:lvlText w:val="•"/>
      <w:lvlJc w:val="left"/>
      <w:pPr>
        <w:tabs>
          <w:tab w:val="num" w:pos="5040"/>
        </w:tabs>
        <w:ind w:left="5040" w:hanging="360"/>
      </w:pPr>
      <w:rPr>
        <w:rFonts w:ascii="Arial" w:hAnsi="Arial" w:hint="default"/>
      </w:rPr>
    </w:lvl>
    <w:lvl w:ilvl="7" w:tplc="10443D20" w:tentative="1">
      <w:start w:val="1"/>
      <w:numFmt w:val="bullet"/>
      <w:lvlText w:val="•"/>
      <w:lvlJc w:val="left"/>
      <w:pPr>
        <w:tabs>
          <w:tab w:val="num" w:pos="5760"/>
        </w:tabs>
        <w:ind w:left="5760" w:hanging="360"/>
      </w:pPr>
      <w:rPr>
        <w:rFonts w:ascii="Arial" w:hAnsi="Arial" w:hint="default"/>
      </w:rPr>
    </w:lvl>
    <w:lvl w:ilvl="8" w:tplc="704474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A9049C"/>
    <w:multiLevelType w:val="hybridMultilevel"/>
    <w:tmpl w:val="24FAD038"/>
    <w:lvl w:ilvl="0" w:tplc="6E6A4B8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336ADB"/>
    <w:multiLevelType w:val="hybridMultilevel"/>
    <w:tmpl w:val="D77A1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957AA"/>
    <w:multiLevelType w:val="hybridMultilevel"/>
    <w:tmpl w:val="B872829E"/>
    <w:lvl w:ilvl="0" w:tplc="486CA83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B42DDF"/>
    <w:multiLevelType w:val="hybridMultilevel"/>
    <w:tmpl w:val="F8EC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6B8E"/>
    <w:multiLevelType w:val="hybridMultilevel"/>
    <w:tmpl w:val="C80E63FE"/>
    <w:lvl w:ilvl="0" w:tplc="486CA83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EC492C"/>
    <w:multiLevelType w:val="hybridMultilevel"/>
    <w:tmpl w:val="B5F2BD3C"/>
    <w:lvl w:ilvl="0" w:tplc="486CA83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2AC3"/>
    <w:multiLevelType w:val="hybridMultilevel"/>
    <w:tmpl w:val="79DC5D60"/>
    <w:lvl w:ilvl="0" w:tplc="04090005">
      <w:start w:val="1"/>
      <w:numFmt w:val="bullet"/>
      <w:lvlText w:val=""/>
      <w:lvlJc w:val="left"/>
      <w:pPr>
        <w:ind w:left="1440" w:hanging="360"/>
      </w:pPr>
      <w:rPr>
        <w:rFonts w:ascii="Wingdings" w:hAnsi="Wingding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8E7563"/>
    <w:multiLevelType w:val="hybridMultilevel"/>
    <w:tmpl w:val="42681900"/>
    <w:lvl w:ilvl="0" w:tplc="6E6A4B8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993C2E"/>
    <w:multiLevelType w:val="hybridMultilevel"/>
    <w:tmpl w:val="BED21D2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46943DC"/>
    <w:multiLevelType w:val="hybridMultilevel"/>
    <w:tmpl w:val="F8F8EACA"/>
    <w:lvl w:ilvl="0" w:tplc="486CA83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ED72D5"/>
    <w:multiLevelType w:val="hybridMultilevel"/>
    <w:tmpl w:val="2A5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205B7"/>
    <w:multiLevelType w:val="hybridMultilevel"/>
    <w:tmpl w:val="FD041564"/>
    <w:lvl w:ilvl="0" w:tplc="D64A4E8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90AE6A6" w:tentative="1">
      <w:start w:val="1"/>
      <w:numFmt w:val="bullet"/>
      <w:lvlText w:val="•"/>
      <w:lvlJc w:val="left"/>
      <w:pPr>
        <w:tabs>
          <w:tab w:val="num" w:pos="2160"/>
        </w:tabs>
        <w:ind w:left="2160" w:hanging="360"/>
      </w:pPr>
      <w:rPr>
        <w:rFonts w:ascii="Arial" w:hAnsi="Arial" w:hint="default"/>
      </w:rPr>
    </w:lvl>
    <w:lvl w:ilvl="3" w:tplc="20943646" w:tentative="1">
      <w:start w:val="1"/>
      <w:numFmt w:val="bullet"/>
      <w:lvlText w:val="•"/>
      <w:lvlJc w:val="left"/>
      <w:pPr>
        <w:tabs>
          <w:tab w:val="num" w:pos="2880"/>
        </w:tabs>
        <w:ind w:left="2880" w:hanging="360"/>
      </w:pPr>
      <w:rPr>
        <w:rFonts w:ascii="Arial" w:hAnsi="Arial" w:hint="default"/>
      </w:rPr>
    </w:lvl>
    <w:lvl w:ilvl="4" w:tplc="78A01D80" w:tentative="1">
      <w:start w:val="1"/>
      <w:numFmt w:val="bullet"/>
      <w:lvlText w:val="•"/>
      <w:lvlJc w:val="left"/>
      <w:pPr>
        <w:tabs>
          <w:tab w:val="num" w:pos="3600"/>
        </w:tabs>
        <w:ind w:left="3600" w:hanging="360"/>
      </w:pPr>
      <w:rPr>
        <w:rFonts w:ascii="Arial" w:hAnsi="Arial" w:hint="default"/>
      </w:rPr>
    </w:lvl>
    <w:lvl w:ilvl="5" w:tplc="35A20AF2" w:tentative="1">
      <w:start w:val="1"/>
      <w:numFmt w:val="bullet"/>
      <w:lvlText w:val="•"/>
      <w:lvlJc w:val="left"/>
      <w:pPr>
        <w:tabs>
          <w:tab w:val="num" w:pos="4320"/>
        </w:tabs>
        <w:ind w:left="4320" w:hanging="360"/>
      </w:pPr>
      <w:rPr>
        <w:rFonts w:ascii="Arial" w:hAnsi="Arial" w:hint="default"/>
      </w:rPr>
    </w:lvl>
    <w:lvl w:ilvl="6" w:tplc="2214CC2A" w:tentative="1">
      <w:start w:val="1"/>
      <w:numFmt w:val="bullet"/>
      <w:lvlText w:val="•"/>
      <w:lvlJc w:val="left"/>
      <w:pPr>
        <w:tabs>
          <w:tab w:val="num" w:pos="5040"/>
        </w:tabs>
        <w:ind w:left="5040" w:hanging="360"/>
      </w:pPr>
      <w:rPr>
        <w:rFonts w:ascii="Arial" w:hAnsi="Arial" w:hint="default"/>
      </w:rPr>
    </w:lvl>
    <w:lvl w:ilvl="7" w:tplc="10443D20" w:tentative="1">
      <w:start w:val="1"/>
      <w:numFmt w:val="bullet"/>
      <w:lvlText w:val="•"/>
      <w:lvlJc w:val="left"/>
      <w:pPr>
        <w:tabs>
          <w:tab w:val="num" w:pos="5760"/>
        </w:tabs>
        <w:ind w:left="5760" w:hanging="360"/>
      </w:pPr>
      <w:rPr>
        <w:rFonts w:ascii="Arial" w:hAnsi="Arial" w:hint="default"/>
      </w:rPr>
    </w:lvl>
    <w:lvl w:ilvl="8" w:tplc="7044744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901C30"/>
    <w:multiLevelType w:val="hybridMultilevel"/>
    <w:tmpl w:val="052A96A6"/>
    <w:lvl w:ilvl="0" w:tplc="486CA83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2F014E"/>
    <w:multiLevelType w:val="hybridMultilevel"/>
    <w:tmpl w:val="5B4AA2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E25F0"/>
    <w:multiLevelType w:val="hybridMultilevel"/>
    <w:tmpl w:val="0BB6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372CF"/>
    <w:multiLevelType w:val="hybridMultilevel"/>
    <w:tmpl w:val="9658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37174"/>
    <w:multiLevelType w:val="hybridMultilevel"/>
    <w:tmpl w:val="616A9B4A"/>
    <w:lvl w:ilvl="0" w:tplc="04090001">
      <w:start w:val="1"/>
      <w:numFmt w:val="bullet"/>
      <w:lvlText w:val=""/>
      <w:lvlJc w:val="left"/>
      <w:pPr>
        <w:tabs>
          <w:tab w:val="num" w:pos="1440"/>
        </w:tabs>
        <w:ind w:left="1440" w:hanging="360"/>
      </w:pPr>
      <w:rPr>
        <w:rFonts w:ascii="Symbol" w:hAnsi="Symbol" w:hint="default"/>
      </w:rPr>
    </w:lvl>
    <w:lvl w:ilvl="1" w:tplc="3FDC678C" w:tentative="1">
      <w:start w:val="1"/>
      <w:numFmt w:val="bullet"/>
      <w:lvlText w:val="•"/>
      <w:lvlJc w:val="left"/>
      <w:pPr>
        <w:tabs>
          <w:tab w:val="num" w:pos="2160"/>
        </w:tabs>
        <w:ind w:left="2160" w:hanging="360"/>
      </w:pPr>
      <w:rPr>
        <w:rFonts w:ascii="Arial" w:hAnsi="Arial" w:hint="default"/>
      </w:rPr>
    </w:lvl>
    <w:lvl w:ilvl="2" w:tplc="F034A966" w:tentative="1">
      <w:start w:val="1"/>
      <w:numFmt w:val="bullet"/>
      <w:lvlText w:val="•"/>
      <w:lvlJc w:val="left"/>
      <w:pPr>
        <w:tabs>
          <w:tab w:val="num" w:pos="2880"/>
        </w:tabs>
        <w:ind w:left="2880" w:hanging="360"/>
      </w:pPr>
      <w:rPr>
        <w:rFonts w:ascii="Arial" w:hAnsi="Arial" w:hint="default"/>
      </w:rPr>
    </w:lvl>
    <w:lvl w:ilvl="3" w:tplc="4D623B3C" w:tentative="1">
      <w:start w:val="1"/>
      <w:numFmt w:val="bullet"/>
      <w:lvlText w:val="•"/>
      <w:lvlJc w:val="left"/>
      <w:pPr>
        <w:tabs>
          <w:tab w:val="num" w:pos="3600"/>
        </w:tabs>
        <w:ind w:left="3600" w:hanging="360"/>
      </w:pPr>
      <w:rPr>
        <w:rFonts w:ascii="Arial" w:hAnsi="Arial" w:hint="default"/>
      </w:rPr>
    </w:lvl>
    <w:lvl w:ilvl="4" w:tplc="D0F4A478" w:tentative="1">
      <w:start w:val="1"/>
      <w:numFmt w:val="bullet"/>
      <w:lvlText w:val="•"/>
      <w:lvlJc w:val="left"/>
      <w:pPr>
        <w:tabs>
          <w:tab w:val="num" w:pos="4320"/>
        </w:tabs>
        <w:ind w:left="4320" w:hanging="360"/>
      </w:pPr>
      <w:rPr>
        <w:rFonts w:ascii="Arial" w:hAnsi="Arial" w:hint="default"/>
      </w:rPr>
    </w:lvl>
    <w:lvl w:ilvl="5" w:tplc="2EF23ECE" w:tentative="1">
      <w:start w:val="1"/>
      <w:numFmt w:val="bullet"/>
      <w:lvlText w:val="•"/>
      <w:lvlJc w:val="left"/>
      <w:pPr>
        <w:tabs>
          <w:tab w:val="num" w:pos="5040"/>
        </w:tabs>
        <w:ind w:left="5040" w:hanging="360"/>
      </w:pPr>
      <w:rPr>
        <w:rFonts w:ascii="Arial" w:hAnsi="Arial" w:hint="default"/>
      </w:rPr>
    </w:lvl>
    <w:lvl w:ilvl="6" w:tplc="CE6CC328" w:tentative="1">
      <w:start w:val="1"/>
      <w:numFmt w:val="bullet"/>
      <w:lvlText w:val="•"/>
      <w:lvlJc w:val="left"/>
      <w:pPr>
        <w:tabs>
          <w:tab w:val="num" w:pos="5760"/>
        </w:tabs>
        <w:ind w:left="5760" w:hanging="360"/>
      </w:pPr>
      <w:rPr>
        <w:rFonts w:ascii="Arial" w:hAnsi="Arial" w:hint="default"/>
      </w:rPr>
    </w:lvl>
    <w:lvl w:ilvl="7" w:tplc="5838D29A" w:tentative="1">
      <w:start w:val="1"/>
      <w:numFmt w:val="bullet"/>
      <w:lvlText w:val="•"/>
      <w:lvlJc w:val="left"/>
      <w:pPr>
        <w:tabs>
          <w:tab w:val="num" w:pos="6480"/>
        </w:tabs>
        <w:ind w:left="6480" w:hanging="360"/>
      </w:pPr>
      <w:rPr>
        <w:rFonts w:ascii="Arial" w:hAnsi="Arial" w:hint="default"/>
      </w:rPr>
    </w:lvl>
    <w:lvl w:ilvl="8" w:tplc="195670C4" w:tentative="1">
      <w:start w:val="1"/>
      <w:numFmt w:val="bullet"/>
      <w:lvlText w:val="•"/>
      <w:lvlJc w:val="left"/>
      <w:pPr>
        <w:tabs>
          <w:tab w:val="num" w:pos="7200"/>
        </w:tabs>
        <w:ind w:left="7200" w:hanging="360"/>
      </w:pPr>
      <w:rPr>
        <w:rFonts w:ascii="Arial" w:hAnsi="Arial" w:hint="default"/>
      </w:rPr>
    </w:lvl>
  </w:abstractNum>
  <w:abstractNum w:abstractNumId="34" w15:restartNumberingAfterBreak="0">
    <w:nsid w:val="59F960D3"/>
    <w:multiLevelType w:val="hybridMultilevel"/>
    <w:tmpl w:val="5A828D5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0945135"/>
    <w:multiLevelType w:val="hybridMultilevel"/>
    <w:tmpl w:val="41220D92"/>
    <w:lvl w:ilvl="0" w:tplc="486CA83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A6272F"/>
    <w:multiLevelType w:val="hybridMultilevel"/>
    <w:tmpl w:val="CA62A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9B4DF8"/>
    <w:multiLevelType w:val="hybridMultilevel"/>
    <w:tmpl w:val="B828518C"/>
    <w:lvl w:ilvl="0" w:tplc="486CA83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270997"/>
    <w:multiLevelType w:val="hybridMultilevel"/>
    <w:tmpl w:val="111CE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81C88"/>
    <w:multiLevelType w:val="hybridMultilevel"/>
    <w:tmpl w:val="A3D6E5A8"/>
    <w:lvl w:ilvl="0" w:tplc="486CA830">
      <w:start w:val="1"/>
      <w:numFmt w:val="bullet"/>
      <w:lvlText w:val="-"/>
      <w:lvlJc w:val="left"/>
      <w:pPr>
        <w:ind w:left="1080" w:hanging="360"/>
      </w:pPr>
      <w:rPr>
        <w:rFonts w:ascii="Calibri" w:eastAsiaTheme="minorHAnsi" w:hAnsi="Calibri" w:cs="Calibri" w:hint="default"/>
      </w:rPr>
    </w:lvl>
    <w:lvl w:ilvl="1" w:tplc="486CA830">
      <w:start w:val="1"/>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5D5021"/>
    <w:multiLevelType w:val="hybridMultilevel"/>
    <w:tmpl w:val="75F6BF40"/>
    <w:lvl w:ilvl="0" w:tplc="6E6A4B8A">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D8D0241"/>
    <w:multiLevelType w:val="hybridMultilevel"/>
    <w:tmpl w:val="4F889D2E"/>
    <w:lvl w:ilvl="0" w:tplc="6E6A4B8A">
      <w:start w:val="1"/>
      <w:numFmt w:val="bullet"/>
      <w:lvlText w:val=""/>
      <w:lvlJc w:val="left"/>
      <w:pPr>
        <w:tabs>
          <w:tab w:val="num" w:pos="1440"/>
        </w:tabs>
        <w:ind w:left="1440" w:hanging="360"/>
      </w:pPr>
      <w:rPr>
        <w:rFonts w:ascii="Wingdings" w:hAnsi="Wingdings" w:hint="default"/>
      </w:rPr>
    </w:lvl>
    <w:lvl w:ilvl="1" w:tplc="01264C92">
      <w:start w:val="222"/>
      <w:numFmt w:val="bullet"/>
      <w:lvlText w:val="•"/>
      <w:lvlJc w:val="left"/>
      <w:pPr>
        <w:tabs>
          <w:tab w:val="num" w:pos="2160"/>
        </w:tabs>
        <w:ind w:left="2160" w:hanging="360"/>
      </w:pPr>
      <w:rPr>
        <w:rFonts w:ascii="Arial" w:hAnsi="Arial" w:hint="default"/>
      </w:rPr>
    </w:lvl>
    <w:lvl w:ilvl="2" w:tplc="E90AE6A6" w:tentative="1">
      <w:start w:val="1"/>
      <w:numFmt w:val="bullet"/>
      <w:lvlText w:val="•"/>
      <w:lvlJc w:val="left"/>
      <w:pPr>
        <w:tabs>
          <w:tab w:val="num" w:pos="2880"/>
        </w:tabs>
        <w:ind w:left="2880" w:hanging="360"/>
      </w:pPr>
      <w:rPr>
        <w:rFonts w:ascii="Arial" w:hAnsi="Arial" w:hint="default"/>
      </w:rPr>
    </w:lvl>
    <w:lvl w:ilvl="3" w:tplc="20943646" w:tentative="1">
      <w:start w:val="1"/>
      <w:numFmt w:val="bullet"/>
      <w:lvlText w:val="•"/>
      <w:lvlJc w:val="left"/>
      <w:pPr>
        <w:tabs>
          <w:tab w:val="num" w:pos="3600"/>
        </w:tabs>
        <w:ind w:left="3600" w:hanging="360"/>
      </w:pPr>
      <w:rPr>
        <w:rFonts w:ascii="Arial" w:hAnsi="Arial" w:hint="default"/>
      </w:rPr>
    </w:lvl>
    <w:lvl w:ilvl="4" w:tplc="78A01D80" w:tentative="1">
      <w:start w:val="1"/>
      <w:numFmt w:val="bullet"/>
      <w:lvlText w:val="•"/>
      <w:lvlJc w:val="left"/>
      <w:pPr>
        <w:tabs>
          <w:tab w:val="num" w:pos="4320"/>
        </w:tabs>
        <w:ind w:left="4320" w:hanging="360"/>
      </w:pPr>
      <w:rPr>
        <w:rFonts w:ascii="Arial" w:hAnsi="Arial" w:hint="default"/>
      </w:rPr>
    </w:lvl>
    <w:lvl w:ilvl="5" w:tplc="35A20AF2" w:tentative="1">
      <w:start w:val="1"/>
      <w:numFmt w:val="bullet"/>
      <w:lvlText w:val="•"/>
      <w:lvlJc w:val="left"/>
      <w:pPr>
        <w:tabs>
          <w:tab w:val="num" w:pos="5040"/>
        </w:tabs>
        <w:ind w:left="5040" w:hanging="360"/>
      </w:pPr>
      <w:rPr>
        <w:rFonts w:ascii="Arial" w:hAnsi="Arial" w:hint="default"/>
      </w:rPr>
    </w:lvl>
    <w:lvl w:ilvl="6" w:tplc="2214CC2A" w:tentative="1">
      <w:start w:val="1"/>
      <w:numFmt w:val="bullet"/>
      <w:lvlText w:val="•"/>
      <w:lvlJc w:val="left"/>
      <w:pPr>
        <w:tabs>
          <w:tab w:val="num" w:pos="5760"/>
        </w:tabs>
        <w:ind w:left="5760" w:hanging="360"/>
      </w:pPr>
      <w:rPr>
        <w:rFonts w:ascii="Arial" w:hAnsi="Arial" w:hint="default"/>
      </w:rPr>
    </w:lvl>
    <w:lvl w:ilvl="7" w:tplc="10443D20" w:tentative="1">
      <w:start w:val="1"/>
      <w:numFmt w:val="bullet"/>
      <w:lvlText w:val="•"/>
      <w:lvlJc w:val="left"/>
      <w:pPr>
        <w:tabs>
          <w:tab w:val="num" w:pos="6480"/>
        </w:tabs>
        <w:ind w:left="6480" w:hanging="360"/>
      </w:pPr>
      <w:rPr>
        <w:rFonts w:ascii="Arial" w:hAnsi="Arial" w:hint="default"/>
      </w:rPr>
    </w:lvl>
    <w:lvl w:ilvl="8" w:tplc="70447444" w:tentative="1">
      <w:start w:val="1"/>
      <w:numFmt w:val="bullet"/>
      <w:lvlText w:val="•"/>
      <w:lvlJc w:val="left"/>
      <w:pPr>
        <w:tabs>
          <w:tab w:val="num" w:pos="7200"/>
        </w:tabs>
        <w:ind w:left="7200" w:hanging="360"/>
      </w:pPr>
      <w:rPr>
        <w:rFonts w:ascii="Arial" w:hAnsi="Arial" w:hint="default"/>
      </w:rPr>
    </w:lvl>
  </w:abstractNum>
  <w:abstractNum w:abstractNumId="42" w15:restartNumberingAfterBreak="0">
    <w:nsid w:val="6D9A7DC6"/>
    <w:multiLevelType w:val="hybridMultilevel"/>
    <w:tmpl w:val="C3E6F4D2"/>
    <w:lvl w:ilvl="0" w:tplc="486CA83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F67984"/>
    <w:multiLevelType w:val="hybridMultilevel"/>
    <w:tmpl w:val="250CADBA"/>
    <w:lvl w:ilvl="0" w:tplc="04090001">
      <w:start w:val="1"/>
      <w:numFmt w:val="bullet"/>
      <w:lvlText w:val=""/>
      <w:lvlJc w:val="left"/>
      <w:pPr>
        <w:ind w:left="720" w:hanging="360"/>
      </w:pPr>
      <w:rPr>
        <w:rFonts w:ascii="Symbol" w:hAnsi="Symbol" w:hint="default"/>
      </w:rPr>
    </w:lvl>
    <w:lvl w:ilvl="1" w:tplc="486CA830">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30FE7"/>
    <w:multiLevelType w:val="hybridMultilevel"/>
    <w:tmpl w:val="A2E49A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4635E5"/>
    <w:multiLevelType w:val="hybridMultilevel"/>
    <w:tmpl w:val="B5C27D60"/>
    <w:lvl w:ilvl="0" w:tplc="486CA83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07580"/>
    <w:multiLevelType w:val="hybridMultilevel"/>
    <w:tmpl w:val="DF405A28"/>
    <w:lvl w:ilvl="0" w:tplc="04090001">
      <w:start w:val="1"/>
      <w:numFmt w:val="bullet"/>
      <w:lvlText w:val=""/>
      <w:lvlJc w:val="left"/>
      <w:pPr>
        <w:tabs>
          <w:tab w:val="num" w:pos="1440"/>
        </w:tabs>
        <w:ind w:left="1440" w:hanging="360"/>
      </w:pPr>
      <w:rPr>
        <w:rFonts w:ascii="Symbol" w:hAnsi="Symbol" w:hint="default"/>
      </w:rPr>
    </w:lvl>
    <w:lvl w:ilvl="1" w:tplc="1AC20BD0" w:tentative="1">
      <w:start w:val="1"/>
      <w:numFmt w:val="bullet"/>
      <w:lvlText w:val="•"/>
      <w:lvlJc w:val="left"/>
      <w:pPr>
        <w:tabs>
          <w:tab w:val="num" w:pos="2160"/>
        </w:tabs>
        <w:ind w:left="2160" w:hanging="360"/>
      </w:pPr>
      <w:rPr>
        <w:rFonts w:ascii="Arial" w:hAnsi="Arial" w:hint="default"/>
      </w:rPr>
    </w:lvl>
    <w:lvl w:ilvl="2" w:tplc="A5AC3D12" w:tentative="1">
      <w:start w:val="1"/>
      <w:numFmt w:val="bullet"/>
      <w:lvlText w:val="•"/>
      <w:lvlJc w:val="left"/>
      <w:pPr>
        <w:tabs>
          <w:tab w:val="num" w:pos="2880"/>
        </w:tabs>
        <w:ind w:left="2880" w:hanging="360"/>
      </w:pPr>
      <w:rPr>
        <w:rFonts w:ascii="Arial" w:hAnsi="Arial" w:hint="default"/>
      </w:rPr>
    </w:lvl>
    <w:lvl w:ilvl="3" w:tplc="66A674E4" w:tentative="1">
      <w:start w:val="1"/>
      <w:numFmt w:val="bullet"/>
      <w:lvlText w:val="•"/>
      <w:lvlJc w:val="left"/>
      <w:pPr>
        <w:tabs>
          <w:tab w:val="num" w:pos="3600"/>
        </w:tabs>
        <w:ind w:left="3600" w:hanging="360"/>
      </w:pPr>
      <w:rPr>
        <w:rFonts w:ascii="Arial" w:hAnsi="Arial" w:hint="default"/>
      </w:rPr>
    </w:lvl>
    <w:lvl w:ilvl="4" w:tplc="D16EF09E" w:tentative="1">
      <w:start w:val="1"/>
      <w:numFmt w:val="bullet"/>
      <w:lvlText w:val="•"/>
      <w:lvlJc w:val="left"/>
      <w:pPr>
        <w:tabs>
          <w:tab w:val="num" w:pos="4320"/>
        </w:tabs>
        <w:ind w:left="4320" w:hanging="360"/>
      </w:pPr>
      <w:rPr>
        <w:rFonts w:ascii="Arial" w:hAnsi="Arial" w:hint="default"/>
      </w:rPr>
    </w:lvl>
    <w:lvl w:ilvl="5" w:tplc="79B0C668" w:tentative="1">
      <w:start w:val="1"/>
      <w:numFmt w:val="bullet"/>
      <w:lvlText w:val="•"/>
      <w:lvlJc w:val="left"/>
      <w:pPr>
        <w:tabs>
          <w:tab w:val="num" w:pos="5040"/>
        </w:tabs>
        <w:ind w:left="5040" w:hanging="360"/>
      </w:pPr>
      <w:rPr>
        <w:rFonts w:ascii="Arial" w:hAnsi="Arial" w:hint="default"/>
      </w:rPr>
    </w:lvl>
    <w:lvl w:ilvl="6" w:tplc="2DA21C92" w:tentative="1">
      <w:start w:val="1"/>
      <w:numFmt w:val="bullet"/>
      <w:lvlText w:val="•"/>
      <w:lvlJc w:val="left"/>
      <w:pPr>
        <w:tabs>
          <w:tab w:val="num" w:pos="5760"/>
        </w:tabs>
        <w:ind w:left="5760" w:hanging="360"/>
      </w:pPr>
      <w:rPr>
        <w:rFonts w:ascii="Arial" w:hAnsi="Arial" w:hint="default"/>
      </w:rPr>
    </w:lvl>
    <w:lvl w:ilvl="7" w:tplc="93E41688" w:tentative="1">
      <w:start w:val="1"/>
      <w:numFmt w:val="bullet"/>
      <w:lvlText w:val="•"/>
      <w:lvlJc w:val="left"/>
      <w:pPr>
        <w:tabs>
          <w:tab w:val="num" w:pos="6480"/>
        </w:tabs>
        <w:ind w:left="6480" w:hanging="360"/>
      </w:pPr>
      <w:rPr>
        <w:rFonts w:ascii="Arial" w:hAnsi="Arial" w:hint="default"/>
      </w:rPr>
    </w:lvl>
    <w:lvl w:ilvl="8" w:tplc="E8828018" w:tentative="1">
      <w:start w:val="1"/>
      <w:numFmt w:val="bullet"/>
      <w:lvlText w:val="•"/>
      <w:lvlJc w:val="left"/>
      <w:pPr>
        <w:tabs>
          <w:tab w:val="num" w:pos="7200"/>
        </w:tabs>
        <w:ind w:left="7200" w:hanging="360"/>
      </w:pPr>
      <w:rPr>
        <w:rFonts w:ascii="Arial" w:hAnsi="Arial" w:hint="default"/>
      </w:rPr>
    </w:lvl>
  </w:abstractNum>
  <w:abstractNum w:abstractNumId="47" w15:restartNumberingAfterBreak="0">
    <w:nsid w:val="762E1942"/>
    <w:multiLevelType w:val="hybridMultilevel"/>
    <w:tmpl w:val="5866AF16"/>
    <w:lvl w:ilvl="0" w:tplc="9D2ABEC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5740C346">
      <w:start w:val="222"/>
      <w:numFmt w:val="bullet"/>
      <w:lvlText w:val="•"/>
      <w:lvlJc w:val="left"/>
      <w:pPr>
        <w:tabs>
          <w:tab w:val="num" w:pos="2160"/>
        </w:tabs>
        <w:ind w:left="2160" w:hanging="360"/>
      </w:pPr>
      <w:rPr>
        <w:rFonts w:ascii="Arial" w:hAnsi="Arial" w:hint="default"/>
      </w:rPr>
    </w:lvl>
    <w:lvl w:ilvl="3" w:tplc="0CFA2922" w:tentative="1">
      <w:start w:val="1"/>
      <w:numFmt w:val="bullet"/>
      <w:lvlText w:val="•"/>
      <w:lvlJc w:val="left"/>
      <w:pPr>
        <w:tabs>
          <w:tab w:val="num" w:pos="2880"/>
        </w:tabs>
        <w:ind w:left="2880" w:hanging="360"/>
      </w:pPr>
      <w:rPr>
        <w:rFonts w:ascii="Arial" w:hAnsi="Arial" w:hint="default"/>
      </w:rPr>
    </w:lvl>
    <w:lvl w:ilvl="4" w:tplc="7BE6C2A4" w:tentative="1">
      <w:start w:val="1"/>
      <w:numFmt w:val="bullet"/>
      <w:lvlText w:val="•"/>
      <w:lvlJc w:val="left"/>
      <w:pPr>
        <w:tabs>
          <w:tab w:val="num" w:pos="3600"/>
        </w:tabs>
        <w:ind w:left="3600" w:hanging="360"/>
      </w:pPr>
      <w:rPr>
        <w:rFonts w:ascii="Arial" w:hAnsi="Arial" w:hint="default"/>
      </w:rPr>
    </w:lvl>
    <w:lvl w:ilvl="5" w:tplc="89CCEE74" w:tentative="1">
      <w:start w:val="1"/>
      <w:numFmt w:val="bullet"/>
      <w:lvlText w:val="•"/>
      <w:lvlJc w:val="left"/>
      <w:pPr>
        <w:tabs>
          <w:tab w:val="num" w:pos="4320"/>
        </w:tabs>
        <w:ind w:left="4320" w:hanging="360"/>
      </w:pPr>
      <w:rPr>
        <w:rFonts w:ascii="Arial" w:hAnsi="Arial" w:hint="default"/>
      </w:rPr>
    </w:lvl>
    <w:lvl w:ilvl="6" w:tplc="63F42500" w:tentative="1">
      <w:start w:val="1"/>
      <w:numFmt w:val="bullet"/>
      <w:lvlText w:val="•"/>
      <w:lvlJc w:val="left"/>
      <w:pPr>
        <w:tabs>
          <w:tab w:val="num" w:pos="5040"/>
        </w:tabs>
        <w:ind w:left="5040" w:hanging="360"/>
      </w:pPr>
      <w:rPr>
        <w:rFonts w:ascii="Arial" w:hAnsi="Arial" w:hint="default"/>
      </w:rPr>
    </w:lvl>
    <w:lvl w:ilvl="7" w:tplc="D8A02FE8" w:tentative="1">
      <w:start w:val="1"/>
      <w:numFmt w:val="bullet"/>
      <w:lvlText w:val="•"/>
      <w:lvlJc w:val="left"/>
      <w:pPr>
        <w:tabs>
          <w:tab w:val="num" w:pos="5760"/>
        </w:tabs>
        <w:ind w:left="5760" w:hanging="360"/>
      </w:pPr>
      <w:rPr>
        <w:rFonts w:ascii="Arial" w:hAnsi="Arial" w:hint="default"/>
      </w:rPr>
    </w:lvl>
    <w:lvl w:ilvl="8" w:tplc="4EB04E7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65C716D"/>
    <w:multiLevelType w:val="hybridMultilevel"/>
    <w:tmpl w:val="74463B78"/>
    <w:lvl w:ilvl="0" w:tplc="486CA83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C080A4C"/>
    <w:multiLevelType w:val="hybridMultilevel"/>
    <w:tmpl w:val="72E2CF38"/>
    <w:lvl w:ilvl="0" w:tplc="937A4552">
      <w:start w:val="1"/>
      <w:numFmt w:val="bullet"/>
      <w:lvlText w:val="•"/>
      <w:lvlJc w:val="left"/>
      <w:pPr>
        <w:tabs>
          <w:tab w:val="num" w:pos="720"/>
        </w:tabs>
        <w:ind w:left="720" w:hanging="360"/>
      </w:pPr>
      <w:rPr>
        <w:rFonts w:ascii="Arial" w:hAnsi="Arial" w:hint="default"/>
      </w:rPr>
    </w:lvl>
    <w:lvl w:ilvl="1" w:tplc="6E6A4B8A">
      <w:start w:val="1"/>
      <w:numFmt w:val="bullet"/>
      <w:lvlText w:val=""/>
      <w:lvlJc w:val="left"/>
      <w:pPr>
        <w:tabs>
          <w:tab w:val="num" w:pos="1440"/>
        </w:tabs>
        <w:ind w:left="1440" w:hanging="360"/>
      </w:pPr>
      <w:rPr>
        <w:rFonts w:ascii="Wingdings" w:hAnsi="Wingdings" w:hint="default"/>
      </w:rPr>
    </w:lvl>
    <w:lvl w:ilvl="2" w:tplc="F63C057A" w:tentative="1">
      <w:start w:val="1"/>
      <w:numFmt w:val="bullet"/>
      <w:lvlText w:val="•"/>
      <w:lvlJc w:val="left"/>
      <w:pPr>
        <w:tabs>
          <w:tab w:val="num" w:pos="2160"/>
        </w:tabs>
        <w:ind w:left="2160" w:hanging="360"/>
      </w:pPr>
      <w:rPr>
        <w:rFonts w:ascii="Arial" w:hAnsi="Arial" w:hint="default"/>
      </w:rPr>
    </w:lvl>
    <w:lvl w:ilvl="3" w:tplc="773CAF8C" w:tentative="1">
      <w:start w:val="1"/>
      <w:numFmt w:val="bullet"/>
      <w:lvlText w:val="•"/>
      <w:lvlJc w:val="left"/>
      <w:pPr>
        <w:tabs>
          <w:tab w:val="num" w:pos="2880"/>
        </w:tabs>
        <w:ind w:left="2880" w:hanging="360"/>
      </w:pPr>
      <w:rPr>
        <w:rFonts w:ascii="Arial" w:hAnsi="Arial" w:hint="default"/>
      </w:rPr>
    </w:lvl>
    <w:lvl w:ilvl="4" w:tplc="35FC92FA" w:tentative="1">
      <w:start w:val="1"/>
      <w:numFmt w:val="bullet"/>
      <w:lvlText w:val="•"/>
      <w:lvlJc w:val="left"/>
      <w:pPr>
        <w:tabs>
          <w:tab w:val="num" w:pos="3600"/>
        </w:tabs>
        <w:ind w:left="3600" w:hanging="360"/>
      </w:pPr>
      <w:rPr>
        <w:rFonts w:ascii="Arial" w:hAnsi="Arial" w:hint="default"/>
      </w:rPr>
    </w:lvl>
    <w:lvl w:ilvl="5" w:tplc="0B40D500" w:tentative="1">
      <w:start w:val="1"/>
      <w:numFmt w:val="bullet"/>
      <w:lvlText w:val="•"/>
      <w:lvlJc w:val="left"/>
      <w:pPr>
        <w:tabs>
          <w:tab w:val="num" w:pos="4320"/>
        </w:tabs>
        <w:ind w:left="4320" w:hanging="360"/>
      </w:pPr>
      <w:rPr>
        <w:rFonts w:ascii="Arial" w:hAnsi="Arial" w:hint="default"/>
      </w:rPr>
    </w:lvl>
    <w:lvl w:ilvl="6" w:tplc="EF4E15A2" w:tentative="1">
      <w:start w:val="1"/>
      <w:numFmt w:val="bullet"/>
      <w:lvlText w:val="•"/>
      <w:lvlJc w:val="left"/>
      <w:pPr>
        <w:tabs>
          <w:tab w:val="num" w:pos="5040"/>
        </w:tabs>
        <w:ind w:left="5040" w:hanging="360"/>
      </w:pPr>
      <w:rPr>
        <w:rFonts w:ascii="Arial" w:hAnsi="Arial" w:hint="default"/>
      </w:rPr>
    </w:lvl>
    <w:lvl w:ilvl="7" w:tplc="650CDD1E" w:tentative="1">
      <w:start w:val="1"/>
      <w:numFmt w:val="bullet"/>
      <w:lvlText w:val="•"/>
      <w:lvlJc w:val="left"/>
      <w:pPr>
        <w:tabs>
          <w:tab w:val="num" w:pos="5760"/>
        </w:tabs>
        <w:ind w:left="5760" w:hanging="360"/>
      </w:pPr>
      <w:rPr>
        <w:rFonts w:ascii="Arial" w:hAnsi="Arial" w:hint="default"/>
      </w:rPr>
    </w:lvl>
    <w:lvl w:ilvl="8" w:tplc="7A2681D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A232C9"/>
    <w:multiLevelType w:val="hybridMultilevel"/>
    <w:tmpl w:val="F8AEDC78"/>
    <w:lvl w:ilvl="0" w:tplc="9D2ABEC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CFA2922" w:tentative="1">
      <w:start w:val="1"/>
      <w:numFmt w:val="bullet"/>
      <w:lvlText w:val="•"/>
      <w:lvlJc w:val="left"/>
      <w:pPr>
        <w:tabs>
          <w:tab w:val="num" w:pos="2880"/>
        </w:tabs>
        <w:ind w:left="2880" w:hanging="360"/>
      </w:pPr>
      <w:rPr>
        <w:rFonts w:ascii="Arial" w:hAnsi="Arial" w:hint="default"/>
      </w:rPr>
    </w:lvl>
    <w:lvl w:ilvl="4" w:tplc="7BE6C2A4" w:tentative="1">
      <w:start w:val="1"/>
      <w:numFmt w:val="bullet"/>
      <w:lvlText w:val="•"/>
      <w:lvlJc w:val="left"/>
      <w:pPr>
        <w:tabs>
          <w:tab w:val="num" w:pos="3600"/>
        </w:tabs>
        <w:ind w:left="3600" w:hanging="360"/>
      </w:pPr>
      <w:rPr>
        <w:rFonts w:ascii="Arial" w:hAnsi="Arial" w:hint="default"/>
      </w:rPr>
    </w:lvl>
    <w:lvl w:ilvl="5" w:tplc="89CCEE74" w:tentative="1">
      <w:start w:val="1"/>
      <w:numFmt w:val="bullet"/>
      <w:lvlText w:val="•"/>
      <w:lvlJc w:val="left"/>
      <w:pPr>
        <w:tabs>
          <w:tab w:val="num" w:pos="4320"/>
        </w:tabs>
        <w:ind w:left="4320" w:hanging="360"/>
      </w:pPr>
      <w:rPr>
        <w:rFonts w:ascii="Arial" w:hAnsi="Arial" w:hint="default"/>
      </w:rPr>
    </w:lvl>
    <w:lvl w:ilvl="6" w:tplc="63F42500" w:tentative="1">
      <w:start w:val="1"/>
      <w:numFmt w:val="bullet"/>
      <w:lvlText w:val="•"/>
      <w:lvlJc w:val="left"/>
      <w:pPr>
        <w:tabs>
          <w:tab w:val="num" w:pos="5040"/>
        </w:tabs>
        <w:ind w:left="5040" w:hanging="360"/>
      </w:pPr>
      <w:rPr>
        <w:rFonts w:ascii="Arial" w:hAnsi="Arial" w:hint="default"/>
      </w:rPr>
    </w:lvl>
    <w:lvl w:ilvl="7" w:tplc="D8A02FE8" w:tentative="1">
      <w:start w:val="1"/>
      <w:numFmt w:val="bullet"/>
      <w:lvlText w:val="•"/>
      <w:lvlJc w:val="left"/>
      <w:pPr>
        <w:tabs>
          <w:tab w:val="num" w:pos="5760"/>
        </w:tabs>
        <w:ind w:left="5760" w:hanging="360"/>
      </w:pPr>
      <w:rPr>
        <w:rFonts w:ascii="Arial" w:hAnsi="Arial" w:hint="default"/>
      </w:rPr>
    </w:lvl>
    <w:lvl w:ilvl="8" w:tplc="4EB04E7E"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8"/>
  </w:num>
  <w:num w:numId="3">
    <w:abstractNumId w:val="47"/>
  </w:num>
  <w:num w:numId="4">
    <w:abstractNumId w:val="50"/>
  </w:num>
  <w:num w:numId="5">
    <w:abstractNumId w:val="16"/>
  </w:num>
  <w:num w:numId="6">
    <w:abstractNumId w:val="14"/>
  </w:num>
  <w:num w:numId="7">
    <w:abstractNumId w:val="28"/>
  </w:num>
  <w:num w:numId="8">
    <w:abstractNumId w:val="33"/>
  </w:num>
  <w:num w:numId="9">
    <w:abstractNumId w:val="46"/>
  </w:num>
  <w:num w:numId="10">
    <w:abstractNumId w:val="36"/>
  </w:num>
  <w:num w:numId="11">
    <w:abstractNumId w:val="20"/>
  </w:num>
  <w:num w:numId="12">
    <w:abstractNumId w:val="27"/>
  </w:num>
  <w:num w:numId="13">
    <w:abstractNumId w:val="31"/>
  </w:num>
  <w:num w:numId="14">
    <w:abstractNumId w:val="34"/>
  </w:num>
  <w:num w:numId="15">
    <w:abstractNumId w:val="4"/>
  </w:num>
  <w:num w:numId="16">
    <w:abstractNumId w:val="7"/>
  </w:num>
  <w:num w:numId="17">
    <w:abstractNumId w:val="26"/>
  </w:num>
  <w:num w:numId="18">
    <w:abstractNumId w:val="45"/>
  </w:num>
  <w:num w:numId="19">
    <w:abstractNumId w:val="29"/>
  </w:num>
  <w:num w:numId="20">
    <w:abstractNumId w:val="5"/>
  </w:num>
  <w:num w:numId="21">
    <w:abstractNumId w:val="21"/>
  </w:num>
  <w:num w:numId="22">
    <w:abstractNumId w:val="38"/>
  </w:num>
  <w:num w:numId="23">
    <w:abstractNumId w:val="43"/>
  </w:num>
  <w:num w:numId="24">
    <w:abstractNumId w:val="9"/>
  </w:num>
  <w:num w:numId="25">
    <w:abstractNumId w:val="15"/>
  </w:num>
  <w:num w:numId="26">
    <w:abstractNumId w:val="6"/>
  </w:num>
  <w:num w:numId="27">
    <w:abstractNumId w:val="35"/>
  </w:num>
  <w:num w:numId="28">
    <w:abstractNumId w:val="42"/>
  </w:num>
  <w:num w:numId="29">
    <w:abstractNumId w:val="48"/>
  </w:num>
  <w:num w:numId="30">
    <w:abstractNumId w:val="10"/>
  </w:num>
  <w:num w:numId="31">
    <w:abstractNumId w:val="17"/>
  </w:num>
  <w:num w:numId="32">
    <w:abstractNumId w:val="49"/>
  </w:num>
  <w:num w:numId="33">
    <w:abstractNumId w:val="40"/>
  </w:num>
  <w:num w:numId="34">
    <w:abstractNumId w:val="3"/>
  </w:num>
  <w:num w:numId="35">
    <w:abstractNumId w:val="25"/>
  </w:num>
  <w:num w:numId="36">
    <w:abstractNumId w:val="0"/>
  </w:num>
  <w:num w:numId="37">
    <w:abstractNumId w:val="24"/>
  </w:num>
  <w:num w:numId="38">
    <w:abstractNumId w:val="23"/>
  </w:num>
  <w:num w:numId="39">
    <w:abstractNumId w:val="44"/>
  </w:num>
  <w:num w:numId="40">
    <w:abstractNumId w:val="32"/>
  </w:num>
  <w:num w:numId="41">
    <w:abstractNumId w:val="13"/>
  </w:num>
  <w:num w:numId="42">
    <w:abstractNumId w:val="1"/>
  </w:num>
  <w:num w:numId="43">
    <w:abstractNumId w:val="18"/>
  </w:num>
  <w:num w:numId="44">
    <w:abstractNumId w:val="39"/>
  </w:num>
  <w:num w:numId="45">
    <w:abstractNumId w:val="37"/>
  </w:num>
  <w:num w:numId="46">
    <w:abstractNumId w:val="11"/>
  </w:num>
  <w:num w:numId="47">
    <w:abstractNumId w:val="12"/>
  </w:num>
  <w:num w:numId="48">
    <w:abstractNumId w:val="41"/>
  </w:num>
  <w:num w:numId="49">
    <w:abstractNumId w:val="19"/>
  </w:num>
  <w:num w:numId="50">
    <w:abstractNumId w:val="2"/>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AB"/>
    <w:rsid w:val="000025C7"/>
    <w:rsid w:val="00037904"/>
    <w:rsid w:val="0009183F"/>
    <w:rsid w:val="000B3925"/>
    <w:rsid w:val="000C2638"/>
    <w:rsid w:val="000E64F3"/>
    <w:rsid w:val="000F0AF1"/>
    <w:rsid w:val="001060D7"/>
    <w:rsid w:val="00115834"/>
    <w:rsid w:val="00116B44"/>
    <w:rsid w:val="0013486A"/>
    <w:rsid w:val="001435F6"/>
    <w:rsid w:val="001552E3"/>
    <w:rsid w:val="001951ED"/>
    <w:rsid w:val="00197D03"/>
    <w:rsid w:val="001A3526"/>
    <w:rsid w:val="001A7FC5"/>
    <w:rsid w:val="001C5354"/>
    <w:rsid w:val="001C5A57"/>
    <w:rsid w:val="001C6FF0"/>
    <w:rsid w:val="001D4753"/>
    <w:rsid w:val="001D5FB8"/>
    <w:rsid w:val="001D6A43"/>
    <w:rsid w:val="001E0469"/>
    <w:rsid w:val="001E59D1"/>
    <w:rsid w:val="001F24CB"/>
    <w:rsid w:val="001F5CEA"/>
    <w:rsid w:val="00200BE5"/>
    <w:rsid w:val="00232273"/>
    <w:rsid w:val="00244036"/>
    <w:rsid w:val="00280DBC"/>
    <w:rsid w:val="0028270E"/>
    <w:rsid w:val="002A253E"/>
    <w:rsid w:val="002D129F"/>
    <w:rsid w:val="002E2C24"/>
    <w:rsid w:val="003008C8"/>
    <w:rsid w:val="00313926"/>
    <w:rsid w:val="00332F8D"/>
    <w:rsid w:val="00340BE3"/>
    <w:rsid w:val="00340CF6"/>
    <w:rsid w:val="0036449C"/>
    <w:rsid w:val="00365FAC"/>
    <w:rsid w:val="003951B3"/>
    <w:rsid w:val="003A3E6C"/>
    <w:rsid w:val="003B0B49"/>
    <w:rsid w:val="003B4B5C"/>
    <w:rsid w:val="003C27E1"/>
    <w:rsid w:val="003E1D42"/>
    <w:rsid w:val="00403888"/>
    <w:rsid w:val="00420A6F"/>
    <w:rsid w:val="00420F75"/>
    <w:rsid w:val="00423B16"/>
    <w:rsid w:val="00425AFB"/>
    <w:rsid w:val="00425C1B"/>
    <w:rsid w:val="00437B14"/>
    <w:rsid w:val="00442170"/>
    <w:rsid w:val="0044405C"/>
    <w:rsid w:val="0044567C"/>
    <w:rsid w:val="0044646E"/>
    <w:rsid w:val="004532F4"/>
    <w:rsid w:val="004626DF"/>
    <w:rsid w:val="004A62B2"/>
    <w:rsid w:val="004A650D"/>
    <w:rsid w:val="004B1530"/>
    <w:rsid w:val="004F4F28"/>
    <w:rsid w:val="005173D8"/>
    <w:rsid w:val="00525275"/>
    <w:rsid w:val="005359C3"/>
    <w:rsid w:val="00544757"/>
    <w:rsid w:val="0054617C"/>
    <w:rsid w:val="00555995"/>
    <w:rsid w:val="005617AB"/>
    <w:rsid w:val="00563395"/>
    <w:rsid w:val="005727D4"/>
    <w:rsid w:val="0059375E"/>
    <w:rsid w:val="005B1D1A"/>
    <w:rsid w:val="005B29D8"/>
    <w:rsid w:val="005B2B07"/>
    <w:rsid w:val="005D174E"/>
    <w:rsid w:val="005D770A"/>
    <w:rsid w:val="00614A93"/>
    <w:rsid w:val="00614D9F"/>
    <w:rsid w:val="00630891"/>
    <w:rsid w:val="00650038"/>
    <w:rsid w:val="00661253"/>
    <w:rsid w:val="0067205B"/>
    <w:rsid w:val="00694C97"/>
    <w:rsid w:val="00695F5C"/>
    <w:rsid w:val="006C1099"/>
    <w:rsid w:val="006C1F63"/>
    <w:rsid w:val="006C3969"/>
    <w:rsid w:val="006C4873"/>
    <w:rsid w:val="006E724E"/>
    <w:rsid w:val="006F5870"/>
    <w:rsid w:val="0070231D"/>
    <w:rsid w:val="007202EE"/>
    <w:rsid w:val="00723067"/>
    <w:rsid w:val="00735AC4"/>
    <w:rsid w:val="00741D6A"/>
    <w:rsid w:val="00746D1A"/>
    <w:rsid w:val="007523F0"/>
    <w:rsid w:val="00787D46"/>
    <w:rsid w:val="00791C16"/>
    <w:rsid w:val="007B39C9"/>
    <w:rsid w:val="007B3BD7"/>
    <w:rsid w:val="007B3E14"/>
    <w:rsid w:val="007B4E56"/>
    <w:rsid w:val="007D5003"/>
    <w:rsid w:val="00823D2D"/>
    <w:rsid w:val="00854694"/>
    <w:rsid w:val="00856BF9"/>
    <w:rsid w:val="00856C0F"/>
    <w:rsid w:val="008750EB"/>
    <w:rsid w:val="00876E2D"/>
    <w:rsid w:val="008E1C31"/>
    <w:rsid w:val="008E5118"/>
    <w:rsid w:val="008F735B"/>
    <w:rsid w:val="00925195"/>
    <w:rsid w:val="00926BFC"/>
    <w:rsid w:val="00931648"/>
    <w:rsid w:val="00950169"/>
    <w:rsid w:val="00952F7A"/>
    <w:rsid w:val="0096089B"/>
    <w:rsid w:val="0096255F"/>
    <w:rsid w:val="00982F30"/>
    <w:rsid w:val="00997CE7"/>
    <w:rsid w:val="009A5C6E"/>
    <w:rsid w:val="009B20C1"/>
    <w:rsid w:val="009B21A3"/>
    <w:rsid w:val="009B6CB4"/>
    <w:rsid w:val="009C3A62"/>
    <w:rsid w:val="009D414A"/>
    <w:rsid w:val="009E1D1F"/>
    <w:rsid w:val="00A0128D"/>
    <w:rsid w:val="00A1086F"/>
    <w:rsid w:val="00A1511B"/>
    <w:rsid w:val="00A3687D"/>
    <w:rsid w:val="00A41088"/>
    <w:rsid w:val="00A42F3A"/>
    <w:rsid w:val="00A46C78"/>
    <w:rsid w:val="00A82958"/>
    <w:rsid w:val="00AA2D87"/>
    <w:rsid w:val="00AB09D3"/>
    <w:rsid w:val="00AF29A6"/>
    <w:rsid w:val="00B24A24"/>
    <w:rsid w:val="00B33412"/>
    <w:rsid w:val="00B421DC"/>
    <w:rsid w:val="00B50074"/>
    <w:rsid w:val="00B60458"/>
    <w:rsid w:val="00B86138"/>
    <w:rsid w:val="00B90BA5"/>
    <w:rsid w:val="00BA7309"/>
    <w:rsid w:val="00BB3B58"/>
    <w:rsid w:val="00BC2B42"/>
    <w:rsid w:val="00BD079F"/>
    <w:rsid w:val="00C20315"/>
    <w:rsid w:val="00C22223"/>
    <w:rsid w:val="00C31633"/>
    <w:rsid w:val="00C31C3B"/>
    <w:rsid w:val="00C348E4"/>
    <w:rsid w:val="00C40537"/>
    <w:rsid w:val="00C4372F"/>
    <w:rsid w:val="00C47340"/>
    <w:rsid w:val="00C54E06"/>
    <w:rsid w:val="00C60C45"/>
    <w:rsid w:val="00C63A16"/>
    <w:rsid w:val="00C6460A"/>
    <w:rsid w:val="00C717E0"/>
    <w:rsid w:val="00CC25B9"/>
    <w:rsid w:val="00CC345F"/>
    <w:rsid w:val="00CE663D"/>
    <w:rsid w:val="00D1328D"/>
    <w:rsid w:val="00D202C1"/>
    <w:rsid w:val="00D6055B"/>
    <w:rsid w:val="00D76C76"/>
    <w:rsid w:val="00D814DD"/>
    <w:rsid w:val="00DB0AF7"/>
    <w:rsid w:val="00DC54C0"/>
    <w:rsid w:val="00DD1448"/>
    <w:rsid w:val="00DD2576"/>
    <w:rsid w:val="00DD50A9"/>
    <w:rsid w:val="00DE306F"/>
    <w:rsid w:val="00DE478C"/>
    <w:rsid w:val="00DE72AB"/>
    <w:rsid w:val="00E022AC"/>
    <w:rsid w:val="00E05576"/>
    <w:rsid w:val="00E23B02"/>
    <w:rsid w:val="00E420E2"/>
    <w:rsid w:val="00E52876"/>
    <w:rsid w:val="00E53F0A"/>
    <w:rsid w:val="00E53F4D"/>
    <w:rsid w:val="00E56A51"/>
    <w:rsid w:val="00E57F75"/>
    <w:rsid w:val="00E652EF"/>
    <w:rsid w:val="00E825D2"/>
    <w:rsid w:val="00ED2683"/>
    <w:rsid w:val="00ED277C"/>
    <w:rsid w:val="00F21D70"/>
    <w:rsid w:val="00F22905"/>
    <w:rsid w:val="00F35EFF"/>
    <w:rsid w:val="00F4159A"/>
    <w:rsid w:val="00F57668"/>
    <w:rsid w:val="00F61FA2"/>
    <w:rsid w:val="00F91264"/>
    <w:rsid w:val="00FD19DF"/>
    <w:rsid w:val="00FD6F71"/>
    <w:rsid w:val="00FF464F"/>
    <w:rsid w:val="01173703"/>
    <w:rsid w:val="013475F0"/>
    <w:rsid w:val="01B1A6A7"/>
    <w:rsid w:val="01DA06ED"/>
    <w:rsid w:val="025D9432"/>
    <w:rsid w:val="02698881"/>
    <w:rsid w:val="0325A17F"/>
    <w:rsid w:val="03C14977"/>
    <w:rsid w:val="03EB85A2"/>
    <w:rsid w:val="03FBAA38"/>
    <w:rsid w:val="05080774"/>
    <w:rsid w:val="0555C757"/>
    <w:rsid w:val="0560E0B9"/>
    <w:rsid w:val="05923FBB"/>
    <w:rsid w:val="0623C55A"/>
    <w:rsid w:val="06773D77"/>
    <w:rsid w:val="06B54D6E"/>
    <w:rsid w:val="06F7FC3A"/>
    <w:rsid w:val="07C4A918"/>
    <w:rsid w:val="081CCFE6"/>
    <w:rsid w:val="082A1A62"/>
    <w:rsid w:val="08BE8B41"/>
    <w:rsid w:val="092B341F"/>
    <w:rsid w:val="093109A3"/>
    <w:rsid w:val="09728C10"/>
    <w:rsid w:val="09F36338"/>
    <w:rsid w:val="0A0530C2"/>
    <w:rsid w:val="0A057499"/>
    <w:rsid w:val="0A1615A7"/>
    <w:rsid w:val="0A20B73B"/>
    <w:rsid w:val="0A3E9D8C"/>
    <w:rsid w:val="0AA85EB8"/>
    <w:rsid w:val="0B173DC6"/>
    <w:rsid w:val="0B36A540"/>
    <w:rsid w:val="0B386BCC"/>
    <w:rsid w:val="0B4EF485"/>
    <w:rsid w:val="0B60776C"/>
    <w:rsid w:val="0B6233F0"/>
    <w:rsid w:val="0BD774E6"/>
    <w:rsid w:val="0C0289FF"/>
    <w:rsid w:val="0C46917A"/>
    <w:rsid w:val="0C581070"/>
    <w:rsid w:val="0D3C9BEB"/>
    <w:rsid w:val="0E01D11D"/>
    <w:rsid w:val="0E5407BB"/>
    <w:rsid w:val="0EA07418"/>
    <w:rsid w:val="0EF2824E"/>
    <w:rsid w:val="0F0DF2C8"/>
    <w:rsid w:val="0F616536"/>
    <w:rsid w:val="0FC78FB5"/>
    <w:rsid w:val="0FFB74AE"/>
    <w:rsid w:val="10075352"/>
    <w:rsid w:val="106952E4"/>
    <w:rsid w:val="10A85B6D"/>
    <w:rsid w:val="10F20CE9"/>
    <w:rsid w:val="10FD9AC4"/>
    <w:rsid w:val="1134E2C6"/>
    <w:rsid w:val="113773F9"/>
    <w:rsid w:val="114A3479"/>
    <w:rsid w:val="11C5B760"/>
    <w:rsid w:val="1211ACE8"/>
    <w:rsid w:val="12BC091F"/>
    <w:rsid w:val="12D6A4FD"/>
    <w:rsid w:val="138C14A4"/>
    <w:rsid w:val="13BCE420"/>
    <w:rsid w:val="1413B021"/>
    <w:rsid w:val="14CE7AA5"/>
    <w:rsid w:val="159F4675"/>
    <w:rsid w:val="15CFAB21"/>
    <w:rsid w:val="160E8891"/>
    <w:rsid w:val="1640F213"/>
    <w:rsid w:val="1647E25B"/>
    <w:rsid w:val="1680E256"/>
    <w:rsid w:val="16E80C5A"/>
    <w:rsid w:val="17364AD7"/>
    <w:rsid w:val="174297BA"/>
    <w:rsid w:val="1756E530"/>
    <w:rsid w:val="175CF931"/>
    <w:rsid w:val="1765DC09"/>
    <w:rsid w:val="18A3DC36"/>
    <w:rsid w:val="18C98676"/>
    <w:rsid w:val="18DB575B"/>
    <w:rsid w:val="1986F592"/>
    <w:rsid w:val="19C1AE7F"/>
    <w:rsid w:val="1C3FA69F"/>
    <w:rsid w:val="1C7201AE"/>
    <w:rsid w:val="1C991CA5"/>
    <w:rsid w:val="1CEED300"/>
    <w:rsid w:val="1D3F4AC6"/>
    <w:rsid w:val="1DC5C2A7"/>
    <w:rsid w:val="1DE9D0EB"/>
    <w:rsid w:val="1E41F0F6"/>
    <w:rsid w:val="1E726061"/>
    <w:rsid w:val="1E80C540"/>
    <w:rsid w:val="1EF3C458"/>
    <w:rsid w:val="1F5379AF"/>
    <w:rsid w:val="1F8AAD8A"/>
    <w:rsid w:val="20730633"/>
    <w:rsid w:val="207832F1"/>
    <w:rsid w:val="20DF4E18"/>
    <w:rsid w:val="210810BC"/>
    <w:rsid w:val="214C1AF9"/>
    <w:rsid w:val="21D493CF"/>
    <w:rsid w:val="21E85BD1"/>
    <w:rsid w:val="221DB81D"/>
    <w:rsid w:val="228426BB"/>
    <w:rsid w:val="22B323A6"/>
    <w:rsid w:val="2305A5A1"/>
    <w:rsid w:val="233825D3"/>
    <w:rsid w:val="2362E2D1"/>
    <w:rsid w:val="23CBD463"/>
    <w:rsid w:val="24066444"/>
    <w:rsid w:val="24398E5F"/>
    <w:rsid w:val="2555B350"/>
    <w:rsid w:val="25F051A7"/>
    <w:rsid w:val="264D39AC"/>
    <w:rsid w:val="27142505"/>
    <w:rsid w:val="2728FC08"/>
    <w:rsid w:val="2856AC9A"/>
    <w:rsid w:val="294B1AD2"/>
    <w:rsid w:val="2A042191"/>
    <w:rsid w:val="2A3B8621"/>
    <w:rsid w:val="2AC13B2D"/>
    <w:rsid w:val="2ADE0C4D"/>
    <w:rsid w:val="2BB4E436"/>
    <w:rsid w:val="2BEF0DAF"/>
    <w:rsid w:val="2BEF6023"/>
    <w:rsid w:val="2C4D300E"/>
    <w:rsid w:val="2C5C6DA8"/>
    <w:rsid w:val="2CCA2D8A"/>
    <w:rsid w:val="2CD25DF4"/>
    <w:rsid w:val="2CFB6E24"/>
    <w:rsid w:val="2E0BE916"/>
    <w:rsid w:val="2E0E68E8"/>
    <w:rsid w:val="2F944CE2"/>
    <w:rsid w:val="2FBCA392"/>
    <w:rsid w:val="2FE0176A"/>
    <w:rsid w:val="2FF8A754"/>
    <w:rsid w:val="30052766"/>
    <w:rsid w:val="30ADCBB5"/>
    <w:rsid w:val="31B5A39D"/>
    <w:rsid w:val="31BA82C9"/>
    <w:rsid w:val="322410BF"/>
    <w:rsid w:val="3282BEB9"/>
    <w:rsid w:val="328808FF"/>
    <w:rsid w:val="3308613C"/>
    <w:rsid w:val="333D364A"/>
    <w:rsid w:val="33A5E234"/>
    <w:rsid w:val="342E8B6D"/>
    <w:rsid w:val="346DA59D"/>
    <w:rsid w:val="348DA04B"/>
    <w:rsid w:val="34BC9322"/>
    <w:rsid w:val="3545C7CA"/>
    <w:rsid w:val="35731203"/>
    <w:rsid w:val="35F420AD"/>
    <w:rsid w:val="361DE558"/>
    <w:rsid w:val="36508551"/>
    <w:rsid w:val="36F4872F"/>
    <w:rsid w:val="374A2E8B"/>
    <w:rsid w:val="37930C6E"/>
    <w:rsid w:val="382CA80A"/>
    <w:rsid w:val="38305D91"/>
    <w:rsid w:val="38584D9C"/>
    <w:rsid w:val="38ADFF19"/>
    <w:rsid w:val="38B3C5F1"/>
    <w:rsid w:val="38E12AF2"/>
    <w:rsid w:val="38ED6D47"/>
    <w:rsid w:val="38F00C0A"/>
    <w:rsid w:val="390290B1"/>
    <w:rsid w:val="3940853F"/>
    <w:rsid w:val="39F9CD9A"/>
    <w:rsid w:val="3A5B908F"/>
    <w:rsid w:val="3B1B04C4"/>
    <w:rsid w:val="3B6A7245"/>
    <w:rsid w:val="3C7A1853"/>
    <w:rsid w:val="3CD521E2"/>
    <w:rsid w:val="3D327C89"/>
    <w:rsid w:val="3D48ED54"/>
    <w:rsid w:val="3D4E9DBF"/>
    <w:rsid w:val="3D5B9EEC"/>
    <w:rsid w:val="3D5F38BD"/>
    <w:rsid w:val="3D89105D"/>
    <w:rsid w:val="3DC3CCCC"/>
    <w:rsid w:val="3DCC17C9"/>
    <w:rsid w:val="3E117C00"/>
    <w:rsid w:val="3E3684C3"/>
    <w:rsid w:val="3EAC65C5"/>
    <w:rsid w:val="3F0D3DAB"/>
    <w:rsid w:val="3FEB1B10"/>
    <w:rsid w:val="40386FC9"/>
    <w:rsid w:val="403B406B"/>
    <w:rsid w:val="412F2604"/>
    <w:rsid w:val="418FAC9F"/>
    <w:rsid w:val="41AB2B06"/>
    <w:rsid w:val="4218D00C"/>
    <w:rsid w:val="429322D1"/>
    <w:rsid w:val="42B69EEF"/>
    <w:rsid w:val="431DBE36"/>
    <w:rsid w:val="43538ACA"/>
    <w:rsid w:val="436757F8"/>
    <w:rsid w:val="43E90C32"/>
    <w:rsid w:val="44286EFA"/>
    <w:rsid w:val="44629C54"/>
    <w:rsid w:val="448124C1"/>
    <w:rsid w:val="44AD5D34"/>
    <w:rsid w:val="4582C6C6"/>
    <w:rsid w:val="45A76383"/>
    <w:rsid w:val="45C9255A"/>
    <w:rsid w:val="45F40461"/>
    <w:rsid w:val="463E0415"/>
    <w:rsid w:val="4646F0A5"/>
    <w:rsid w:val="468E0C5F"/>
    <w:rsid w:val="474305A3"/>
    <w:rsid w:val="47BFCB93"/>
    <w:rsid w:val="48372261"/>
    <w:rsid w:val="485518F2"/>
    <w:rsid w:val="48648D5D"/>
    <w:rsid w:val="48806079"/>
    <w:rsid w:val="494B93E8"/>
    <w:rsid w:val="49A13594"/>
    <w:rsid w:val="49E36701"/>
    <w:rsid w:val="4A2E3F9B"/>
    <w:rsid w:val="4A3CEF1A"/>
    <w:rsid w:val="4B2885A1"/>
    <w:rsid w:val="4BDE2460"/>
    <w:rsid w:val="4BE4B9EF"/>
    <w:rsid w:val="4BFBBEB0"/>
    <w:rsid w:val="4C50D74B"/>
    <w:rsid w:val="4CEF88BD"/>
    <w:rsid w:val="4D17EEC3"/>
    <w:rsid w:val="4D7862AA"/>
    <w:rsid w:val="4DC9B684"/>
    <w:rsid w:val="4E0832A7"/>
    <w:rsid w:val="4E155A31"/>
    <w:rsid w:val="4E347BAC"/>
    <w:rsid w:val="4E950A2D"/>
    <w:rsid w:val="4F1FB3B5"/>
    <w:rsid w:val="4FAC2870"/>
    <w:rsid w:val="4FCB7BC8"/>
    <w:rsid w:val="4FD60447"/>
    <w:rsid w:val="4FDED05C"/>
    <w:rsid w:val="4FE74858"/>
    <w:rsid w:val="4FE8721F"/>
    <w:rsid w:val="4FE9C638"/>
    <w:rsid w:val="5008F2D0"/>
    <w:rsid w:val="501C9575"/>
    <w:rsid w:val="50488111"/>
    <w:rsid w:val="50634255"/>
    <w:rsid w:val="507CD3A5"/>
    <w:rsid w:val="50B4096E"/>
    <w:rsid w:val="50C7FA58"/>
    <w:rsid w:val="51278BF7"/>
    <w:rsid w:val="51E4F242"/>
    <w:rsid w:val="5211624E"/>
    <w:rsid w:val="5222B5F1"/>
    <w:rsid w:val="525604A9"/>
    <w:rsid w:val="52767BA2"/>
    <w:rsid w:val="52D8BE52"/>
    <w:rsid w:val="530336B6"/>
    <w:rsid w:val="53208CF8"/>
    <w:rsid w:val="53C1BFA2"/>
    <w:rsid w:val="53E88624"/>
    <w:rsid w:val="53F44546"/>
    <w:rsid w:val="54965627"/>
    <w:rsid w:val="55261D7D"/>
    <w:rsid w:val="5589E5A7"/>
    <w:rsid w:val="55CF7500"/>
    <w:rsid w:val="569CA376"/>
    <w:rsid w:val="56BD5886"/>
    <w:rsid w:val="56DE2472"/>
    <w:rsid w:val="56E95B8A"/>
    <w:rsid w:val="5701C0D6"/>
    <w:rsid w:val="57231763"/>
    <w:rsid w:val="57244568"/>
    <w:rsid w:val="5748ADA5"/>
    <w:rsid w:val="5802DE98"/>
    <w:rsid w:val="58552978"/>
    <w:rsid w:val="58AB60FC"/>
    <w:rsid w:val="58BF7FA8"/>
    <w:rsid w:val="58D21022"/>
    <w:rsid w:val="5911F65A"/>
    <w:rsid w:val="593878CE"/>
    <w:rsid w:val="5967800E"/>
    <w:rsid w:val="5A1FFB26"/>
    <w:rsid w:val="5A24969B"/>
    <w:rsid w:val="5AB32046"/>
    <w:rsid w:val="5B28C0AB"/>
    <w:rsid w:val="5B70C88E"/>
    <w:rsid w:val="5B72DE4D"/>
    <w:rsid w:val="5BC05E45"/>
    <w:rsid w:val="5C4CE05A"/>
    <w:rsid w:val="5C562222"/>
    <w:rsid w:val="5CC0865C"/>
    <w:rsid w:val="5D632044"/>
    <w:rsid w:val="5DA85D52"/>
    <w:rsid w:val="5DB0FB93"/>
    <w:rsid w:val="5EC3EEA1"/>
    <w:rsid w:val="5F3D9DC7"/>
    <w:rsid w:val="5FDB0E02"/>
    <w:rsid w:val="60CF5636"/>
    <w:rsid w:val="60D5EB75"/>
    <w:rsid w:val="613CB0CE"/>
    <w:rsid w:val="62726DA9"/>
    <w:rsid w:val="62823160"/>
    <w:rsid w:val="635F30DB"/>
    <w:rsid w:val="63BDC8E6"/>
    <w:rsid w:val="63C99002"/>
    <w:rsid w:val="645C59BF"/>
    <w:rsid w:val="65291173"/>
    <w:rsid w:val="655B706E"/>
    <w:rsid w:val="65630F5F"/>
    <w:rsid w:val="657772E0"/>
    <w:rsid w:val="6578C6EB"/>
    <w:rsid w:val="657D0785"/>
    <w:rsid w:val="665113F8"/>
    <w:rsid w:val="67A7D1D4"/>
    <w:rsid w:val="681B47B9"/>
    <w:rsid w:val="687A50D3"/>
    <w:rsid w:val="689E8410"/>
    <w:rsid w:val="68B36CA4"/>
    <w:rsid w:val="68B6A476"/>
    <w:rsid w:val="68B8A361"/>
    <w:rsid w:val="68CF0774"/>
    <w:rsid w:val="68F35038"/>
    <w:rsid w:val="696CDBFD"/>
    <w:rsid w:val="69A4A819"/>
    <w:rsid w:val="6A1911CE"/>
    <w:rsid w:val="6A537D7D"/>
    <w:rsid w:val="6A8B420C"/>
    <w:rsid w:val="6AA76507"/>
    <w:rsid w:val="6B045481"/>
    <w:rsid w:val="6BC881F1"/>
    <w:rsid w:val="6BE6799C"/>
    <w:rsid w:val="6C28D22F"/>
    <w:rsid w:val="6C3DAE79"/>
    <w:rsid w:val="6C5F06C8"/>
    <w:rsid w:val="6CD5AAF3"/>
    <w:rsid w:val="6D13D56C"/>
    <w:rsid w:val="6D916FF0"/>
    <w:rsid w:val="6E28AF8C"/>
    <w:rsid w:val="6EC57B6A"/>
    <w:rsid w:val="6ED67B75"/>
    <w:rsid w:val="6EDE72EC"/>
    <w:rsid w:val="6FE5914C"/>
    <w:rsid w:val="71879A08"/>
    <w:rsid w:val="71958A7C"/>
    <w:rsid w:val="71D3CB0F"/>
    <w:rsid w:val="71FBF944"/>
    <w:rsid w:val="7215A523"/>
    <w:rsid w:val="729EBD72"/>
    <w:rsid w:val="73492565"/>
    <w:rsid w:val="735E9351"/>
    <w:rsid w:val="7386D4CC"/>
    <w:rsid w:val="73C9A048"/>
    <w:rsid w:val="7427244C"/>
    <w:rsid w:val="74F2EE23"/>
    <w:rsid w:val="75D09622"/>
    <w:rsid w:val="75DFCAFE"/>
    <w:rsid w:val="75F980B9"/>
    <w:rsid w:val="763030F7"/>
    <w:rsid w:val="76573B05"/>
    <w:rsid w:val="765D987F"/>
    <w:rsid w:val="7716FD5A"/>
    <w:rsid w:val="77D3DDD3"/>
    <w:rsid w:val="78617D96"/>
    <w:rsid w:val="788DEF7F"/>
    <w:rsid w:val="7924F29F"/>
    <w:rsid w:val="7A0B7960"/>
    <w:rsid w:val="7A29699A"/>
    <w:rsid w:val="7A945649"/>
    <w:rsid w:val="7AF41C34"/>
    <w:rsid w:val="7C26FC91"/>
    <w:rsid w:val="7C312108"/>
    <w:rsid w:val="7D88BB2D"/>
    <w:rsid w:val="7D9AE5C2"/>
    <w:rsid w:val="7DC85AE8"/>
    <w:rsid w:val="7DEC88DC"/>
    <w:rsid w:val="7EC9C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C4FA"/>
  <w15:chartTrackingRefBased/>
  <w15:docId w15:val="{0BB9098C-DD10-41F4-A304-B63E306A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2AB"/>
    <w:pPr>
      <w:spacing w:after="0" w:line="240" w:lineRule="auto"/>
      <w:ind w:left="720"/>
    </w:pPr>
    <w:rPr>
      <w:rFonts w:ascii="Calibri" w:eastAsia="Calibri" w:hAnsi="Calibri" w:cs="Times New Roman"/>
    </w:rPr>
  </w:style>
  <w:style w:type="table" w:styleId="TableGrid">
    <w:name w:val="Table Grid"/>
    <w:basedOn w:val="TableNormal"/>
    <w:uiPriority w:val="39"/>
    <w:rsid w:val="00DE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2AB"/>
    <w:rPr>
      <w:color w:val="0563C1"/>
      <w:u w:val="single"/>
    </w:rPr>
  </w:style>
  <w:style w:type="character" w:customStyle="1" w:styleId="invite-phone-number">
    <w:name w:val="invite-phone-number"/>
    <w:basedOn w:val="DefaultParagraphFont"/>
    <w:rsid w:val="00DE72AB"/>
  </w:style>
  <w:style w:type="paragraph" w:styleId="BalloonText">
    <w:name w:val="Balloon Text"/>
    <w:basedOn w:val="Normal"/>
    <w:link w:val="BalloonTextChar"/>
    <w:uiPriority w:val="99"/>
    <w:semiHidden/>
    <w:unhideWhenUsed/>
    <w:rsid w:val="00DB0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AF7"/>
    <w:rPr>
      <w:rFonts w:ascii="Segoe UI" w:hAnsi="Segoe UI" w:cs="Segoe UI"/>
      <w:sz w:val="18"/>
      <w:szCs w:val="18"/>
    </w:rPr>
  </w:style>
  <w:style w:type="character" w:styleId="Emphasis">
    <w:name w:val="Emphasis"/>
    <w:basedOn w:val="DefaultParagraphFont"/>
    <w:uiPriority w:val="20"/>
    <w:qFormat/>
    <w:rsid w:val="00115834"/>
    <w:rPr>
      <w:i/>
      <w:iCs/>
    </w:rPr>
  </w:style>
  <w:style w:type="character" w:customStyle="1" w:styleId="UnresolvedMention1">
    <w:name w:val="Unresolved Mention1"/>
    <w:basedOn w:val="DefaultParagraphFont"/>
    <w:uiPriority w:val="99"/>
    <w:semiHidden/>
    <w:unhideWhenUsed/>
    <w:rsid w:val="00115834"/>
    <w:rPr>
      <w:color w:val="605E5C"/>
      <w:shd w:val="clear" w:color="auto" w:fill="E1DFDD"/>
    </w:rPr>
  </w:style>
  <w:style w:type="paragraph" w:styleId="NormalWeb">
    <w:name w:val="Normal (Web)"/>
    <w:basedOn w:val="Normal"/>
    <w:uiPriority w:val="99"/>
    <w:semiHidden/>
    <w:unhideWhenUsed/>
    <w:rsid w:val="00720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1060D7"/>
    <w:rPr>
      <w:sz w:val="16"/>
      <w:szCs w:val="16"/>
    </w:rPr>
  </w:style>
  <w:style w:type="paragraph" w:styleId="CommentText">
    <w:name w:val="annotation text"/>
    <w:basedOn w:val="Normal"/>
    <w:link w:val="CommentTextChar"/>
    <w:uiPriority w:val="99"/>
    <w:semiHidden/>
    <w:unhideWhenUsed/>
    <w:rsid w:val="001060D7"/>
    <w:pPr>
      <w:spacing w:line="240" w:lineRule="auto"/>
    </w:pPr>
    <w:rPr>
      <w:sz w:val="20"/>
      <w:szCs w:val="20"/>
    </w:rPr>
  </w:style>
  <w:style w:type="character" w:customStyle="1" w:styleId="CommentTextChar">
    <w:name w:val="Comment Text Char"/>
    <w:basedOn w:val="DefaultParagraphFont"/>
    <w:link w:val="CommentText"/>
    <w:uiPriority w:val="99"/>
    <w:semiHidden/>
    <w:rsid w:val="001060D7"/>
    <w:rPr>
      <w:sz w:val="20"/>
      <w:szCs w:val="20"/>
    </w:rPr>
  </w:style>
  <w:style w:type="paragraph" w:styleId="CommentSubject">
    <w:name w:val="annotation subject"/>
    <w:basedOn w:val="CommentText"/>
    <w:next w:val="CommentText"/>
    <w:link w:val="CommentSubjectChar"/>
    <w:uiPriority w:val="99"/>
    <w:semiHidden/>
    <w:unhideWhenUsed/>
    <w:rsid w:val="001060D7"/>
    <w:rPr>
      <w:b/>
      <w:bCs/>
    </w:rPr>
  </w:style>
  <w:style w:type="character" w:customStyle="1" w:styleId="CommentSubjectChar">
    <w:name w:val="Comment Subject Char"/>
    <w:basedOn w:val="CommentTextChar"/>
    <w:link w:val="CommentSubject"/>
    <w:uiPriority w:val="99"/>
    <w:semiHidden/>
    <w:rsid w:val="001060D7"/>
    <w:rPr>
      <w:b/>
      <w:bCs/>
      <w:sz w:val="20"/>
      <w:szCs w:val="20"/>
    </w:rPr>
  </w:style>
  <w:style w:type="paragraph" w:styleId="Revision">
    <w:name w:val="Revision"/>
    <w:hidden/>
    <w:uiPriority w:val="99"/>
    <w:semiHidden/>
    <w:rsid w:val="001060D7"/>
    <w:pPr>
      <w:spacing w:after="0" w:line="240" w:lineRule="auto"/>
    </w:pPr>
  </w:style>
  <w:style w:type="character" w:styleId="FollowedHyperlink">
    <w:name w:val="FollowedHyperlink"/>
    <w:basedOn w:val="DefaultParagraphFont"/>
    <w:uiPriority w:val="99"/>
    <w:semiHidden/>
    <w:unhideWhenUsed/>
    <w:rsid w:val="001F5CEA"/>
    <w:rPr>
      <w:color w:val="954F72" w:themeColor="followedHyperlink"/>
      <w:u w:val="single"/>
    </w:rPr>
  </w:style>
  <w:style w:type="character" w:customStyle="1" w:styleId="UnresolvedMention2">
    <w:name w:val="Unresolved Mention2"/>
    <w:basedOn w:val="DefaultParagraphFont"/>
    <w:uiPriority w:val="99"/>
    <w:semiHidden/>
    <w:unhideWhenUsed/>
    <w:rsid w:val="00702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0852">
      <w:bodyDiv w:val="1"/>
      <w:marLeft w:val="0"/>
      <w:marRight w:val="0"/>
      <w:marTop w:val="0"/>
      <w:marBottom w:val="0"/>
      <w:divBdr>
        <w:top w:val="none" w:sz="0" w:space="0" w:color="auto"/>
        <w:left w:val="none" w:sz="0" w:space="0" w:color="auto"/>
        <w:bottom w:val="none" w:sz="0" w:space="0" w:color="auto"/>
        <w:right w:val="none" w:sz="0" w:space="0" w:color="auto"/>
      </w:divBdr>
      <w:divsChild>
        <w:div w:id="701519052">
          <w:marLeft w:val="1080"/>
          <w:marRight w:val="0"/>
          <w:marTop w:val="240"/>
          <w:marBottom w:val="0"/>
          <w:divBdr>
            <w:top w:val="none" w:sz="0" w:space="0" w:color="auto"/>
            <w:left w:val="none" w:sz="0" w:space="0" w:color="auto"/>
            <w:bottom w:val="none" w:sz="0" w:space="0" w:color="auto"/>
            <w:right w:val="none" w:sz="0" w:space="0" w:color="auto"/>
          </w:divBdr>
        </w:div>
        <w:div w:id="923806937">
          <w:marLeft w:val="1080"/>
          <w:marRight w:val="0"/>
          <w:marTop w:val="100"/>
          <w:marBottom w:val="0"/>
          <w:divBdr>
            <w:top w:val="none" w:sz="0" w:space="0" w:color="auto"/>
            <w:left w:val="none" w:sz="0" w:space="0" w:color="auto"/>
            <w:bottom w:val="none" w:sz="0" w:space="0" w:color="auto"/>
            <w:right w:val="none" w:sz="0" w:space="0" w:color="auto"/>
          </w:divBdr>
        </w:div>
        <w:div w:id="1173951782">
          <w:marLeft w:val="1080"/>
          <w:marRight w:val="0"/>
          <w:marTop w:val="100"/>
          <w:marBottom w:val="0"/>
          <w:divBdr>
            <w:top w:val="none" w:sz="0" w:space="0" w:color="auto"/>
            <w:left w:val="none" w:sz="0" w:space="0" w:color="auto"/>
            <w:bottom w:val="none" w:sz="0" w:space="0" w:color="auto"/>
            <w:right w:val="none" w:sz="0" w:space="0" w:color="auto"/>
          </w:divBdr>
        </w:div>
        <w:div w:id="1483157176">
          <w:marLeft w:val="1080"/>
          <w:marRight w:val="0"/>
          <w:marTop w:val="100"/>
          <w:marBottom w:val="0"/>
          <w:divBdr>
            <w:top w:val="none" w:sz="0" w:space="0" w:color="auto"/>
            <w:left w:val="none" w:sz="0" w:space="0" w:color="auto"/>
            <w:bottom w:val="none" w:sz="0" w:space="0" w:color="auto"/>
            <w:right w:val="none" w:sz="0" w:space="0" w:color="auto"/>
          </w:divBdr>
        </w:div>
        <w:div w:id="1149830697">
          <w:marLeft w:val="1080"/>
          <w:marRight w:val="0"/>
          <w:marTop w:val="100"/>
          <w:marBottom w:val="0"/>
          <w:divBdr>
            <w:top w:val="none" w:sz="0" w:space="0" w:color="auto"/>
            <w:left w:val="none" w:sz="0" w:space="0" w:color="auto"/>
            <w:bottom w:val="none" w:sz="0" w:space="0" w:color="auto"/>
            <w:right w:val="none" w:sz="0" w:space="0" w:color="auto"/>
          </w:divBdr>
        </w:div>
        <w:div w:id="1241793925">
          <w:marLeft w:val="1080"/>
          <w:marRight w:val="0"/>
          <w:marTop w:val="100"/>
          <w:marBottom w:val="0"/>
          <w:divBdr>
            <w:top w:val="none" w:sz="0" w:space="0" w:color="auto"/>
            <w:left w:val="none" w:sz="0" w:space="0" w:color="auto"/>
            <w:bottom w:val="none" w:sz="0" w:space="0" w:color="auto"/>
            <w:right w:val="none" w:sz="0" w:space="0" w:color="auto"/>
          </w:divBdr>
        </w:div>
        <w:div w:id="468137436">
          <w:marLeft w:val="1080"/>
          <w:marRight w:val="0"/>
          <w:marTop w:val="100"/>
          <w:marBottom w:val="0"/>
          <w:divBdr>
            <w:top w:val="none" w:sz="0" w:space="0" w:color="auto"/>
            <w:left w:val="none" w:sz="0" w:space="0" w:color="auto"/>
            <w:bottom w:val="none" w:sz="0" w:space="0" w:color="auto"/>
            <w:right w:val="none" w:sz="0" w:space="0" w:color="auto"/>
          </w:divBdr>
        </w:div>
        <w:div w:id="1519540817">
          <w:marLeft w:val="1080"/>
          <w:marRight w:val="0"/>
          <w:marTop w:val="100"/>
          <w:marBottom w:val="0"/>
          <w:divBdr>
            <w:top w:val="none" w:sz="0" w:space="0" w:color="auto"/>
            <w:left w:val="none" w:sz="0" w:space="0" w:color="auto"/>
            <w:bottom w:val="none" w:sz="0" w:space="0" w:color="auto"/>
            <w:right w:val="none" w:sz="0" w:space="0" w:color="auto"/>
          </w:divBdr>
        </w:div>
      </w:divsChild>
    </w:div>
    <w:div w:id="108164865">
      <w:bodyDiv w:val="1"/>
      <w:marLeft w:val="0"/>
      <w:marRight w:val="0"/>
      <w:marTop w:val="0"/>
      <w:marBottom w:val="0"/>
      <w:divBdr>
        <w:top w:val="none" w:sz="0" w:space="0" w:color="auto"/>
        <w:left w:val="none" w:sz="0" w:space="0" w:color="auto"/>
        <w:bottom w:val="none" w:sz="0" w:space="0" w:color="auto"/>
        <w:right w:val="none" w:sz="0" w:space="0" w:color="auto"/>
      </w:divBdr>
      <w:divsChild>
        <w:div w:id="266886837">
          <w:marLeft w:val="1080"/>
          <w:marRight w:val="0"/>
          <w:marTop w:val="240"/>
          <w:marBottom w:val="0"/>
          <w:divBdr>
            <w:top w:val="none" w:sz="0" w:space="0" w:color="auto"/>
            <w:left w:val="none" w:sz="0" w:space="0" w:color="auto"/>
            <w:bottom w:val="none" w:sz="0" w:space="0" w:color="auto"/>
            <w:right w:val="none" w:sz="0" w:space="0" w:color="auto"/>
          </w:divBdr>
        </w:div>
        <w:div w:id="970289544">
          <w:marLeft w:val="1080"/>
          <w:marRight w:val="0"/>
          <w:marTop w:val="100"/>
          <w:marBottom w:val="0"/>
          <w:divBdr>
            <w:top w:val="none" w:sz="0" w:space="0" w:color="auto"/>
            <w:left w:val="none" w:sz="0" w:space="0" w:color="auto"/>
            <w:bottom w:val="none" w:sz="0" w:space="0" w:color="auto"/>
            <w:right w:val="none" w:sz="0" w:space="0" w:color="auto"/>
          </w:divBdr>
        </w:div>
        <w:div w:id="279410481">
          <w:marLeft w:val="1080"/>
          <w:marRight w:val="0"/>
          <w:marTop w:val="100"/>
          <w:marBottom w:val="0"/>
          <w:divBdr>
            <w:top w:val="none" w:sz="0" w:space="0" w:color="auto"/>
            <w:left w:val="none" w:sz="0" w:space="0" w:color="auto"/>
            <w:bottom w:val="none" w:sz="0" w:space="0" w:color="auto"/>
            <w:right w:val="none" w:sz="0" w:space="0" w:color="auto"/>
          </w:divBdr>
        </w:div>
        <w:div w:id="1117604437">
          <w:marLeft w:val="1080"/>
          <w:marRight w:val="0"/>
          <w:marTop w:val="100"/>
          <w:marBottom w:val="0"/>
          <w:divBdr>
            <w:top w:val="none" w:sz="0" w:space="0" w:color="auto"/>
            <w:left w:val="none" w:sz="0" w:space="0" w:color="auto"/>
            <w:bottom w:val="none" w:sz="0" w:space="0" w:color="auto"/>
            <w:right w:val="none" w:sz="0" w:space="0" w:color="auto"/>
          </w:divBdr>
        </w:div>
        <w:div w:id="1452289336">
          <w:marLeft w:val="1080"/>
          <w:marRight w:val="0"/>
          <w:marTop w:val="100"/>
          <w:marBottom w:val="0"/>
          <w:divBdr>
            <w:top w:val="none" w:sz="0" w:space="0" w:color="auto"/>
            <w:left w:val="none" w:sz="0" w:space="0" w:color="auto"/>
            <w:bottom w:val="none" w:sz="0" w:space="0" w:color="auto"/>
            <w:right w:val="none" w:sz="0" w:space="0" w:color="auto"/>
          </w:divBdr>
        </w:div>
        <w:div w:id="1672369989">
          <w:marLeft w:val="1080"/>
          <w:marRight w:val="0"/>
          <w:marTop w:val="100"/>
          <w:marBottom w:val="0"/>
          <w:divBdr>
            <w:top w:val="none" w:sz="0" w:space="0" w:color="auto"/>
            <w:left w:val="none" w:sz="0" w:space="0" w:color="auto"/>
            <w:bottom w:val="none" w:sz="0" w:space="0" w:color="auto"/>
            <w:right w:val="none" w:sz="0" w:space="0" w:color="auto"/>
          </w:divBdr>
        </w:div>
        <w:div w:id="1770274440">
          <w:marLeft w:val="1080"/>
          <w:marRight w:val="0"/>
          <w:marTop w:val="100"/>
          <w:marBottom w:val="0"/>
          <w:divBdr>
            <w:top w:val="none" w:sz="0" w:space="0" w:color="auto"/>
            <w:left w:val="none" w:sz="0" w:space="0" w:color="auto"/>
            <w:bottom w:val="none" w:sz="0" w:space="0" w:color="auto"/>
            <w:right w:val="none" w:sz="0" w:space="0" w:color="auto"/>
          </w:divBdr>
        </w:div>
      </w:divsChild>
    </w:div>
    <w:div w:id="220290204">
      <w:bodyDiv w:val="1"/>
      <w:marLeft w:val="0"/>
      <w:marRight w:val="0"/>
      <w:marTop w:val="0"/>
      <w:marBottom w:val="0"/>
      <w:divBdr>
        <w:top w:val="none" w:sz="0" w:space="0" w:color="auto"/>
        <w:left w:val="none" w:sz="0" w:space="0" w:color="auto"/>
        <w:bottom w:val="none" w:sz="0" w:space="0" w:color="auto"/>
        <w:right w:val="none" w:sz="0" w:space="0" w:color="auto"/>
      </w:divBdr>
      <w:divsChild>
        <w:div w:id="1603024813">
          <w:marLeft w:val="360"/>
          <w:marRight w:val="0"/>
          <w:marTop w:val="200"/>
          <w:marBottom w:val="0"/>
          <w:divBdr>
            <w:top w:val="none" w:sz="0" w:space="0" w:color="auto"/>
            <w:left w:val="none" w:sz="0" w:space="0" w:color="auto"/>
            <w:bottom w:val="none" w:sz="0" w:space="0" w:color="auto"/>
            <w:right w:val="none" w:sz="0" w:space="0" w:color="auto"/>
          </w:divBdr>
        </w:div>
      </w:divsChild>
    </w:div>
    <w:div w:id="366181974">
      <w:bodyDiv w:val="1"/>
      <w:marLeft w:val="0"/>
      <w:marRight w:val="0"/>
      <w:marTop w:val="0"/>
      <w:marBottom w:val="0"/>
      <w:divBdr>
        <w:top w:val="none" w:sz="0" w:space="0" w:color="auto"/>
        <w:left w:val="none" w:sz="0" w:space="0" w:color="auto"/>
        <w:bottom w:val="none" w:sz="0" w:space="0" w:color="auto"/>
        <w:right w:val="none" w:sz="0" w:space="0" w:color="auto"/>
      </w:divBdr>
      <w:divsChild>
        <w:div w:id="708997498">
          <w:marLeft w:val="446"/>
          <w:marRight w:val="0"/>
          <w:marTop w:val="0"/>
          <w:marBottom w:val="0"/>
          <w:divBdr>
            <w:top w:val="none" w:sz="0" w:space="0" w:color="auto"/>
            <w:left w:val="none" w:sz="0" w:space="0" w:color="auto"/>
            <w:bottom w:val="none" w:sz="0" w:space="0" w:color="auto"/>
            <w:right w:val="none" w:sz="0" w:space="0" w:color="auto"/>
          </w:divBdr>
        </w:div>
        <w:div w:id="529033812">
          <w:marLeft w:val="446"/>
          <w:marRight w:val="0"/>
          <w:marTop w:val="0"/>
          <w:marBottom w:val="0"/>
          <w:divBdr>
            <w:top w:val="none" w:sz="0" w:space="0" w:color="auto"/>
            <w:left w:val="none" w:sz="0" w:space="0" w:color="auto"/>
            <w:bottom w:val="none" w:sz="0" w:space="0" w:color="auto"/>
            <w:right w:val="none" w:sz="0" w:space="0" w:color="auto"/>
          </w:divBdr>
        </w:div>
        <w:div w:id="3478533">
          <w:marLeft w:val="446"/>
          <w:marRight w:val="0"/>
          <w:marTop w:val="0"/>
          <w:marBottom w:val="0"/>
          <w:divBdr>
            <w:top w:val="none" w:sz="0" w:space="0" w:color="auto"/>
            <w:left w:val="none" w:sz="0" w:space="0" w:color="auto"/>
            <w:bottom w:val="none" w:sz="0" w:space="0" w:color="auto"/>
            <w:right w:val="none" w:sz="0" w:space="0" w:color="auto"/>
          </w:divBdr>
        </w:div>
      </w:divsChild>
    </w:div>
    <w:div w:id="597636557">
      <w:bodyDiv w:val="1"/>
      <w:marLeft w:val="0"/>
      <w:marRight w:val="0"/>
      <w:marTop w:val="0"/>
      <w:marBottom w:val="0"/>
      <w:divBdr>
        <w:top w:val="none" w:sz="0" w:space="0" w:color="auto"/>
        <w:left w:val="none" w:sz="0" w:space="0" w:color="auto"/>
        <w:bottom w:val="none" w:sz="0" w:space="0" w:color="auto"/>
        <w:right w:val="none" w:sz="0" w:space="0" w:color="auto"/>
      </w:divBdr>
      <w:divsChild>
        <w:div w:id="886601044">
          <w:marLeft w:val="360"/>
          <w:marRight w:val="0"/>
          <w:marTop w:val="200"/>
          <w:marBottom w:val="0"/>
          <w:divBdr>
            <w:top w:val="none" w:sz="0" w:space="0" w:color="auto"/>
            <w:left w:val="none" w:sz="0" w:space="0" w:color="auto"/>
            <w:bottom w:val="none" w:sz="0" w:space="0" w:color="auto"/>
            <w:right w:val="none" w:sz="0" w:space="0" w:color="auto"/>
          </w:divBdr>
        </w:div>
        <w:div w:id="262878785">
          <w:marLeft w:val="360"/>
          <w:marRight w:val="0"/>
          <w:marTop w:val="200"/>
          <w:marBottom w:val="0"/>
          <w:divBdr>
            <w:top w:val="none" w:sz="0" w:space="0" w:color="auto"/>
            <w:left w:val="none" w:sz="0" w:space="0" w:color="auto"/>
            <w:bottom w:val="none" w:sz="0" w:space="0" w:color="auto"/>
            <w:right w:val="none" w:sz="0" w:space="0" w:color="auto"/>
          </w:divBdr>
        </w:div>
        <w:div w:id="855927330">
          <w:marLeft w:val="1080"/>
          <w:marRight w:val="0"/>
          <w:marTop w:val="100"/>
          <w:marBottom w:val="0"/>
          <w:divBdr>
            <w:top w:val="none" w:sz="0" w:space="0" w:color="auto"/>
            <w:left w:val="none" w:sz="0" w:space="0" w:color="auto"/>
            <w:bottom w:val="none" w:sz="0" w:space="0" w:color="auto"/>
            <w:right w:val="none" w:sz="0" w:space="0" w:color="auto"/>
          </w:divBdr>
        </w:div>
        <w:div w:id="956066648">
          <w:marLeft w:val="1080"/>
          <w:marRight w:val="0"/>
          <w:marTop w:val="100"/>
          <w:marBottom w:val="0"/>
          <w:divBdr>
            <w:top w:val="none" w:sz="0" w:space="0" w:color="auto"/>
            <w:left w:val="none" w:sz="0" w:space="0" w:color="auto"/>
            <w:bottom w:val="none" w:sz="0" w:space="0" w:color="auto"/>
            <w:right w:val="none" w:sz="0" w:space="0" w:color="auto"/>
          </w:divBdr>
        </w:div>
        <w:div w:id="363140158">
          <w:marLeft w:val="1080"/>
          <w:marRight w:val="0"/>
          <w:marTop w:val="100"/>
          <w:marBottom w:val="0"/>
          <w:divBdr>
            <w:top w:val="none" w:sz="0" w:space="0" w:color="auto"/>
            <w:left w:val="none" w:sz="0" w:space="0" w:color="auto"/>
            <w:bottom w:val="none" w:sz="0" w:space="0" w:color="auto"/>
            <w:right w:val="none" w:sz="0" w:space="0" w:color="auto"/>
          </w:divBdr>
        </w:div>
        <w:div w:id="888684880">
          <w:marLeft w:val="360"/>
          <w:marRight w:val="0"/>
          <w:marTop w:val="200"/>
          <w:marBottom w:val="0"/>
          <w:divBdr>
            <w:top w:val="none" w:sz="0" w:space="0" w:color="auto"/>
            <w:left w:val="none" w:sz="0" w:space="0" w:color="auto"/>
            <w:bottom w:val="none" w:sz="0" w:space="0" w:color="auto"/>
            <w:right w:val="none" w:sz="0" w:space="0" w:color="auto"/>
          </w:divBdr>
        </w:div>
      </w:divsChild>
    </w:div>
    <w:div w:id="631910967">
      <w:bodyDiv w:val="1"/>
      <w:marLeft w:val="0"/>
      <w:marRight w:val="0"/>
      <w:marTop w:val="0"/>
      <w:marBottom w:val="0"/>
      <w:divBdr>
        <w:top w:val="none" w:sz="0" w:space="0" w:color="auto"/>
        <w:left w:val="none" w:sz="0" w:space="0" w:color="auto"/>
        <w:bottom w:val="none" w:sz="0" w:space="0" w:color="auto"/>
        <w:right w:val="none" w:sz="0" w:space="0" w:color="auto"/>
      </w:divBdr>
      <w:divsChild>
        <w:div w:id="2089383483">
          <w:marLeft w:val="1080"/>
          <w:marRight w:val="0"/>
          <w:marTop w:val="240"/>
          <w:marBottom w:val="0"/>
          <w:divBdr>
            <w:top w:val="none" w:sz="0" w:space="0" w:color="auto"/>
            <w:left w:val="none" w:sz="0" w:space="0" w:color="auto"/>
            <w:bottom w:val="none" w:sz="0" w:space="0" w:color="auto"/>
            <w:right w:val="none" w:sz="0" w:space="0" w:color="auto"/>
          </w:divBdr>
        </w:div>
        <w:div w:id="362438155">
          <w:marLeft w:val="1080"/>
          <w:marRight w:val="0"/>
          <w:marTop w:val="100"/>
          <w:marBottom w:val="0"/>
          <w:divBdr>
            <w:top w:val="none" w:sz="0" w:space="0" w:color="auto"/>
            <w:left w:val="none" w:sz="0" w:space="0" w:color="auto"/>
            <w:bottom w:val="none" w:sz="0" w:space="0" w:color="auto"/>
            <w:right w:val="none" w:sz="0" w:space="0" w:color="auto"/>
          </w:divBdr>
        </w:div>
        <w:div w:id="807358340">
          <w:marLeft w:val="1080"/>
          <w:marRight w:val="0"/>
          <w:marTop w:val="100"/>
          <w:marBottom w:val="0"/>
          <w:divBdr>
            <w:top w:val="none" w:sz="0" w:space="0" w:color="auto"/>
            <w:left w:val="none" w:sz="0" w:space="0" w:color="auto"/>
            <w:bottom w:val="none" w:sz="0" w:space="0" w:color="auto"/>
            <w:right w:val="none" w:sz="0" w:space="0" w:color="auto"/>
          </w:divBdr>
        </w:div>
      </w:divsChild>
    </w:div>
    <w:div w:id="710299610">
      <w:bodyDiv w:val="1"/>
      <w:marLeft w:val="0"/>
      <w:marRight w:val="0"/>
      <w:marTop w:val="0"/>
      <w:marBottom w:val="0"/>
      <w:divBdr>
        <w:top w:val="none" w:sz="0" w:space="0" w:color="auto"/>
        <w:left w:val="none" w:sz="0" w:space="0" w:color="auto"/>
        <w:bottom w:val="none" w:sz="0" w:space="0" w:color="auto"/>
        <w:right w:val="none" w:sz="0" w:space="0" w:color="auto"/>
      </w:divBdr>
      <w:divsChild>
        <w:div w:id="1466464304">
          <w:marLeft w:val="1080"/>
          <w:marRight w:val="0"/>
          <w:marTop w:val="240"/>
          <w:marBottom w:val="0"/>
          <w:divBdr>
            <w:top w:val="none" w:sz="0" w:space="0" w:color="auto"/>
            <w:left w:val="none" w:sz="0" w:space="0" w:color="auto"/>
            <w:bottom w:val="none" w:sz="0" w:space="0" w:color="auto"/>
            <w:right w:val="none" w:sz="0" w:space="0" w:color="auto"/>
          </w:divBdr>
        </w:div>
        <w:div w:id="952790506">
          <w:marLeft w:val="1080"/>
          <w:marRight w:val="0"/>
          <w:marTop w:val="100"/>
          <w:marBottom w:val="0"/>
          <w:divBdr>
            <w:top w:val="none" w:sz="0" w:space="0" w:color="auto"/>
            <w:left w:val="none" w:sz="0" w:space="0" w:color="auto"/>
            <w:bottom w:val="none" w:sz="0" w:space="0" w:color="auto"/>
            <w:right w:val="none" w:sz="0" w:space="0" w:color="auto"/>
          </w:divBdr>
        </w:div>
        <w:div w:id="209729275">
          <w:marLeft w:val="1080"/>
          <w:marRight w:val="0"/>
          <w:marTop w:val="100"/>
          <w:marBottom w:val="0"/>
          <w:divBdr>
            <w:top w:val="none" w:sz="0" w:space="0" w:color="auto"/>
            <w:left w:val="none" w:sz="0" w:space="0" w:color="auto"/>
            <w:bottom w:val="none" w:sz="0" w:space="0" w:color="auto"/>
            <w:right w:val="none" w:sz="0" w:space="0" w:color="auto"/>
          </w:divBdr>
        </w:div>
        <w:div w:id="1716848528">
          <w:marLeft w:val="1080"/>
          <w:marRight w:val="0"/>
          <w:marTop w:val="100"/>
          <w:marBottom w:val="0"/>
          <w:divBdr>
            <w:top w:val="none" w:sz="0" w:space="0" w:color="auto"/>
            <w:left w:val="none" w:sz="0" w:space="0" w:color="auto"/>
            <w:bottom w:val="none" w:sz="0" w:space="0" w:color="auto"/>
            <w:right w:val="none" w:sz="0" w:space="0" w:color="auto"/>
          </w:divBdr>
        </w:div>
        <w:div w:id="1257056343">
          <w:marLeft w:val="1080"/>
          <w:marRight w:val="0"/>
          <w:marTop w:val="100"/>
          <w:marBottom w:val="0"/>
          <w:divBdr>
            <w:top w:val="none" w:sz="0" w:space="0" w:color="auto"/>
            <w:left w:val="none" w:sz="0" w:space="0" w:color="auto"/>
            <w:bottom w:val="none" w:sz="0" w:space="0" w:color="auto"/>
            <w:right w:val="none" w:sz="0" w:space="0" w:color="auto"/>
          </w:divBdr>
        </w:div>
        <w:div w:id="1119571893">
          <w:marLeft w:val="1080"/>
          <w:marRight w:val="0"/>
          <w:marTop w:val="100"/>
          <w:marBottom w:val="0"/>
          <w:divBdr>
            <w:top w:val="none" w:sz="0" w:space="0" w:color="auto"/>
            <w:left w:val="none" w:sz="0" w:space="0" w:color="auto"/>
            <w:bottom w:val="none" w:sz="0" w:space="0" w:color="auto"/>
            <w:right w:val="none" w:sz="0" w:space="0" w:color="auto"/>
          </w:divBdr>
        </w:div>
        <w:div w:id="1521090881">
          <w:marLeft w:val="1080"/>
          <w:marRight w:val="0"/>
          <w:marTop w:val="100"/>
          <w:marBottom w:val="0"/>
          <w:divBdr>
            <w:top w:val="none" w:sz="0" w:space="0" w:color="auto"/>
            <w:left w:val="none" w:sz="0" w:space="0" w:color="auto"/>
            <w:bottom w:val="none" w:sz="0" w:space="0" w:color="auto"/>
            <w:right w:val="none" w:sz="0" w:space="0" w:color="auto"/>
          </w:divBdr>
        </w:div>
      </w:divsChild>
    </w:div>
    <w:div w:id="732898344">
      <w:bodyDiv w:val="1"/>
      <w:marLeft w:val="0"/>
      <w:marRight w:val="0"/>
      <w:marTop w:val="0"/>
      <w:marBottom w:val="0"/>
      <w:divBdr>
        <w:top w:val="none" w:sz="0" w:space="0" w:color="auto"/>
        <w:left w:val="none" w:sz="0" w:space="0" w:color="auto"/>
        <w:bottom w:val="none" w:sz="0" w:space="0" w:color="auto"/>
        <w:right w:val="none" w:sz="0" w:space="0" w:color="auto"/>
      </w:divBdr>
      <w:divsChild>
        <w:div w:id="2136748530">
          <w:marLeft w:val="360"/>
          <w:marRight w:val="0"/>
          <w:marTop w:val="200"/>
          <w:marBottom w:val="0"/>
          <w:divBdr>
            <w:top w:val="none" w:sz="0" w:space="0" w:color="auto"/>
            <w:left w:val="none" w:sz="0" w:space="0" w:color="auto"/>
            <w:bottom w:val="none" w:sz="0" w:space="0" w:color="auto"/>
            <w:right w:val="none" w:sz="0" w:space="0" w:color="auto"/>
          </w:divBdr>
        </w:div>
        <w:div w:id="779228963">
          <w:marLeft w:val="1080"/>
          <w:marRight w:val="0"/>
          <w:marTop w:val="100"/>
          <w:marBottom w:val="0"/>
          <w:divBdr>
            <w:top w:val="none" w:sz="0" w:space="0" w:color="auto"/>
            <w:left w:val="none" w:sz="0" w:space="0" w:color="auto"/>
            <w:bottom w:val="none" w:sz="0" w:space="0" w:color="auto"/>
            <w:right w:val="none" w:sz="0" w:space="0" w:color="auto"/>
          </w:divBdr>
        </w:div>
        <w:div w:id="1261985000">
          <w:marLeft w:val="1080"/>
          <w:marRight w:val="0"/>
          <w:marTop w:val="100"/>
          <w:marBottom w:val="0"/>
          <w:divBdr>
            <w:top w:val="none" w:sz="0" w:space="0" w:color="auto"/>
            <w:left w:val="none" w:sz="0" w:space="0" w:color="auto"/>
            <w:bottom w:val="none" w:sz="0" w:space="0" w:color="auto"/>
            <w:right w:val="none" w:sz="0" w:space="0" w:color="auto"/>
          </w:divBdr>
        </w:div>
        <w:div w:id="914244058">
          <w:marLeft w:val="1080"/>
          <w:marRight w:val="0"/>
          <w:marTop w:val="100"/>
          <w:marBottom w:val="0"/>
          <w:divBdr>
            <w:top w:val="none" w:sz="0" w:space="0" w:color="auto"/>
            <w:left w:val="none" w:sz="0" w:space="0" w:color="auto"/>
            <w:bottom w:val="none" w:sz="0" w:space="0" w:color="auto"/>
            <w:right w:val="none" w:sz="0" w:space="0" w:color="auto"/>
          </w:divBdr>
        </w:div>
        <w:div w:id="148063115">
          <w:marLeft w:val="1080"/>
          <w:marRight w:val="0"/>
          <w:marTop w:val="100"/>
          <w:marBottom w:val="0"/>
          <w:divBdr>
            <w:top w:val="none" w:sz="0" w:space="0" w:color="auto"/>
            <w:left w:val="none" w:sz="0" w:space="0" w:color="auto"/>
            <w:bottom w:val="none" w:sz="0" w:space="0" w:color="auto"/>
            <w:right w:val="none" w:sz="0" w:space="0" w:color="auto"/>
          </w:divBdr>
        </w:div>
        <w:div w:id="1123185765">
          <w:marLeft w:val="1080"/>
          <w:marRight w:val="0"/>
          <w:marTop w:val="100"/>
          <w:marBottom w:val="0"/>
          <w:divBdr>
            <w:top w:val="none" w:sz="0" w:space="0" w:color="auto"/>
            <w:left w:val="none" w:sz="0" w:space="0" w:color="auto"/>
            <w:bottom w:val="none" w:sz="0" w:space="0" w:color="auto"/>
            <w:right w:val="none" w:sz="0" w:space="0" w:color="auto"/>
          </w:divBdr>
        </w:div>
        <w:div w:id="2021812652">
          <w:marLeft w:val="360"/>
          <w:marRight w:val="0"/>
          <w:marTop w:val="0"/>
          <w:marBottom w:val="0"/>
          <w:divBdr>
            <w:top w:val="none" w:sz="0" w:space="0" w:color="auto"/>
            <w:left w:val="none" w:sz="0" w:space="0" w:color="auto"/>
            <w:bottom w:val="none" w:sz="0" w:space="0" w:color="auto"/>
            <w:right w:val="none" w:sz="0" w:space="0" w:color="auto"/>
          </w:divBdr>
        </w:div>
        <w:div w:id="1121654466">
          <w:marLeft w:val="360"/>
          <w:marRight w:val="0"/>
          <w:marTop w:val="0"/>
          <w:marBottom w:val="0"/>
          <w:divBdr>
            <w:top w:val="none" w:sz="0" w:space="0" w:color="auto"/>
            <w:left w:val="none" w:sz="0" w:space="0" w:color="auto"/>
            <w:bottom w:val="none" w:sz="0" w:space="0" w:color="auto"/>
            <w:right w:val="none" w:sz="0" w:space="0" w:color="auto"/>
          </w:divBdr>
        </w:div>
        <w:div w:id="1793864729">
          <w:marLeft w:val="360"/>
          <w:marRight w:val="0"/>
          <w:marTop w:val="200"/>
          <w:marBottom w:val="0"/>
          <w:divBdr>
            <w:top w:val="none" w:sz="0" w:space="0" w:color="auto"/>
            <w:left w:val="none" w:sz="0" w:space="0" w:color="auto"/>
            <w:bottom w:val="none" w:sz="0" w:space="0" w:color="auto"/>
            <w:right w:val="none" w:sz="0" w:space="0" w:color="auto"/>
          </w:divBdr>
        </w:div>
      </w:divsChild>
    </w:div>
    <w:div w:id="804663677">
      <w:bodyDiv w:val="1"/>
      <w:marLeft w:val="0"/>
      <w:marRight w:val="0"/>
      <w:marTop w:val="0"/>
      <w:marBottom w:val="0"/>
      <w:divBdr>
        <w:top w:val="none" w:sz="0" w:space="0" w:color="auto"/>
        <w:left w:val="none" w:sz="0" w:space="0" w:color="auto"/>
        <w:bottom w:val="none" w:sz="0" w:space="0" w:color="auto"/>
        <w:right w:val="none" w:sz="0" w:space="0" w:color="auto"/>
      </w:divBdr>
      <w:divsChild>
        <w:div w:id="1458833907">
          <w:marLeft w:val="360"/>
          <w:marRight w:val="0"/>
          <w:marTop w:val="0"/>
          <w:marBottom w:val="160"/>
          <w:divBdr>
            <w:top w:val="none" w:sz="0" w:space="0" w:color="auto"/>
            <w:left w:val="none" w:sz="0" w:space="0" w:color="auto"/>
            <w:bottom w:val="none" w:sz="0" w:space="0" w:color="auto"/>
            <w:right w:val="none" w:sz="0" w:space="0" w:color="auto"/>
          </w:divBdr>
        </w:div>
        <w:div w:id="1954745745">
          <w:marLeft w:val="360"/>
          <w:marRight w:val="0"/>
          <w:marTop w:val="0"/>
          <w:marBottom w:val="160"/>
          <w:divBdr>
            <w:top w:val="none" w:sz="0" w:space="0" w:color="auto"/>
            <w:left w:val="none" w:sz="0" w:space="0" w:color="auto"/>
            <w:bottom w:val="none" w:sz="0" w:space="0" w:color="auto"/>
            <w:right w:val="none" w:sz="0" w:space="0" w:color="auto"/>
          </w:divBdr>
        </w:div>
        <w:div w:id="1276907273">
          <w:marLeft w:val="360"/>
          <w:marRight w:val="0"/>
          <w:marTop w:val="0"/>
          <w:marBottom w:val="160"/>
          <w:divBdr>
            <w:top w:val="none" w:sz="0" w:space="0" w:color="auto"/>
            <w:left w:val="none" w:sz="0" w:space="0" w:color="auto"/>
            <w:bottom w:val="none" w:sz="0" w:space="0" w:color="auto"/>
            <w:right w:val="none" w:sz="0" w:space="0" w:color="auto"/>
          </w:divBdr>
        </w:div>
        <w:div w:id="543711106">
          <w:marLeft w:val="360"/>
          <w:marRight w:val="0"/>
          <w:marTop w:val="0"/>
          <w:marBottom w:val="160"/>
          <w:divBdr>
            <w:top w:val="none" w:sz="0" w:space="0" w:color="auto"/>
            <w:left w:val="none" w:sz="0" w:space="0" w:color="auto"/>
            <w:bottom w:val="none" w:sz="0" w:space="0" w:color="auto"/>
            <w:right w:val="none" w:sz="0" w:space="0" w:color="auto"/>
          </w:divBdr>
        </w:div>
        <w:div w:id="147988691">
          <w:marLeft w:val="1080"/>
          <w:marRight w:val="0"/>
          <w:marTop w:val="0"/>
          <w:marBottom w:val="160"/>
          <w:divBdr>
            <w:top w:val="none" w:sz="0" w:space="0" w:color="auto"/>
            <w:left w:val="none" w:sz="0" w:space="0" w:color="auto"/>
            <w:bottom w:val="none" w:sz="0" w:space="0" w:color="auto"/>
            <w:right w:val="none" w:sz="0" w:space="0" w:color="auto"/>
          </w:divBdr>
        </w:div>
        <w:div w:id="956175827">
          <w:marLeft w:val="1080"/>
          <w:marRight w:val="0"/>
          <w:marTop w:val="0"/>
          <w:marBottom w:val="160"/>
          <w:divBdr>
            <w:top w:val="none" w:sz="0" w:space="0" w:color="auto"/>
            <w:left w:val="none" w:sz="0" w:space="0" w:color="auto"/>
            <w:bottom w:val="none" w:sz="0" w:space="0" w:color="auto"/>
            <w:right w:val="none" w:sz="0" w:space="0" w:color="auto"/>
          </w:divBdr>
        </w:div>
        <w:div w:id="1631353060">
          <w:marLeft w:val="360"/>
          <w:marRight w:val="0"/>
          <w:marTop w:val="0"/>
          <w:marBottom w:val="160"/>
          <w:divBdr>
            <w:top w:val="none" w:sz="0" w:space="0" w:color="auto"/>
            <w:left w:val="none" w:sz="0" w:space="0" w:color="auto"/>
            <w:bottom w:val="none" w:sz="0" w:space="0" w:color="auto"/>
            <w:right w:val="none" w:sz="0" w:space="0" w:color="auto"/>
          </w:divBdr>
        </w:div>
        <w:div w:id="920413287">
          <w:marLeft w:val="360"/>
          <w:marRight w:val="0"/>
          <w:marTop w:val="0"/>
          <w:marBottom w:val="160"/>
          <w:divBdr>
            <w:top w:val="none" w:sz="0" w:space="0" w:color="auto"/>
            <w:left w:val="none" w:sz="0" w:space="0" w:color="auto"/>
            <w:bottom w:val="none" w:sz="0" w:space="0" w:color="auto"/>
            <w:right w:val="none" w:sz="0" w:space="0" w:color="auto"/>
          </w:divBdr>
        </w:div>
        <w:div w:id="387995673">
          <w:marLeft w:val="360"/>
          <w:marRight w:val="0"/>
          <w:marTop w:val="0"/>
          <w:marBottom w:val="160"/>
          <w:divBdr>
            <w:top w:val="none" w:sz="0" w:space="0" w:color="auto"/>
            <w:left w:val="none" w:sz="0" w:space="0" w:color="auto"/>
            <w:bottom w:val="none" w:sz="0" w:space="0" w:color="auto"/>
            <w:right w:val="none" w:sz="0" w:space="0" w:color="auto"/>
          </w:divBdr>
        </w:div>
        <w:div w:id="1068769343">
          <w:marLeft w:val="360"/>
          <w:marRight w:val="0"/>
          <w:marTop w:val="0"/>
          <w:marBottom w:val="160"/>
          <w:divBdr>
            <w:top w:val="none" w:sz="0" w:space="0" w:color="auto"/>
            <w:left w:val="none" w:sz="0" w:space="0" w:color="auto"/>
            <w:bottom w:val="none" w:sz="0" w:space="0" w:color="auto"/>
            <w:right w:val="none" w:sz="0" w:space="0" w:color="auto"/>
          </w:divBdr>
        </w:div>
        <w:div w:id="457722077">
          <w:marLeft w:val="360"/>
          <w:marRight w:val="0"/>
          <w:marTop w:val="0"/>
          <w:marBottom w:val="160"/>
          <w:divBdr>
            <w:top w:val="none" w:sz="0" w:space="0" w:color="auto"/>
            <w:left w:val="none" w:sz="0" w:space="0" w:color="auto"/>
            <w:bottom w:val="none" w:sz="0" w:space="0" w:color="auto"/>
            <w:right w:val="none" w:sz="0" w:space="0" w:color="auto"/>
          </w:divBdr>
        </w:div>
        <w:div w:id="1155342811">
          <w:marLeft w:val="360"/>
          <w:marRight w:val="0"/>
          <w:marTop w:val="0"/>
          <w:marBottom w:val="120"/>
          <w:divBdr>
            <w:top w:val="none" w:sz="0" w:space="0" w:color="auto"/>
            <w:left w:val="none" w:sz="0" w:space="0" w:color="auto"/>
            <w:bottom w:val="none" w:sz="0" w:space="0" w:color="auto"/>
            <w:right w:val="none" w:sz="0" w:space="0" w:color="auto"/>
          </w:divBdr>
        </w:div>
        <w:div w:id="1399324994">
          <w:marLeft w:val="360"/>
          <w:marRight w:val="0"/>
          <w:marTop w:val="0"/>
          <w:marBottom w:val="160"/>
          <w:divBdr>
            <w:top w:val="none" w:sz="0" w:space="0" w:color="auto"/>
            <w:left w:val="none" w:sz="0" w:space="0" w:color="auto"/>
            <w:bottom w:val="none" w:sz="0" w:space="0" w:color="auto"/>
            <w:right w:val="none" w:sz="0" w:space="0" w:color="auto"/>
          </w:divBdr>
        </w:div>
        <w:div w:id="1946572917">
          <w:marLeft w:val="360"/>
          <w:marRight w:val="0"/>
          <w:marTop w:val="0"/>
          <w:marBottom w:val="160"/>
          <w:divBdr>
            <w:top w:val="none" w:sz="0" w:space="0" w:color="auto"/>
            <w:left w:val="none" w:sz="0" w:space="0" w:color="auto"/>
            <w:bottom w:val="none" w:sz="0" w:space="0" w:color="auto"/>
            <w:right w:val="none" w:sz="0" w:space="0" w:color="auto"/>
          </w:divBdr>
        </w:div>
      </w:divsChild>
    </w:div>
    <w:div w:id="1002121788">
      <w:bodyDiv w:val="1"/>
      <w:marLeft w:val="0"/>
      <w:marRight w:val="0"/>
      <w:marTop w:val="0"/>
      <w:marBottom w:val="0"/>
      <w:divBdr>
        <w:top w:val="none" w:sz="0" w:space="0" w:color="auto"/>
        <w:left w:val="none" w:sz="0" w:space="0" w:color="auto"/>
        <w:bottom w:val="none" w:sz="0" w:space="0" w:color="auto"/>
        <w:right w:val="none" w:sz="0" w:space="0" w:color="auto"/>
      </w:divBdr>
      <w:divsChild>
        <w:div w:id="1564482617">
          <w:marLeft w:val="446"/>
          <w:marRight w:val="0"/>
          <w:marTop w:val="0"/>
          <w:marBottom w:val="0"/>
          <w:divBdr>
            <w:top w:val="none" w:sz="0" w:space="0" w:color="auto"/>
            <w:left w:val="none" w:sz="0" w:space="0" w:color="auto"/>
            <w:bottom w:val="none" w:sz="0" w:space="0" w:color="auto"/>
            <w:right w:val="none" w:sz="0" w:space="0" w:color="auto"/>
          </w:divBdr>
        </w:div>
        <w:div w:id="1541242349">
          <w:marLeft w:val="446"/>
          <w:marRight w:val="0"/>
          <w:marTop w:val="0"/>
          <w:marBottom w:val="0"/>
          <w:divBdr>
            <w:top w:val="none" w:sz="0" w:space="0" w:color="auto"/>
            <w:left w:val="none" w:sz="0" w:space="0" w:color="auto"/>
            <w:bottom w:val="none" w:sz="0" w:space="0" w:color="auto"/>
            <w:right w:val="none" w:sz="0" w:space="0" w:color="auto"/>
          </w:divBdr>
        </w:div>
        <w:div w:id="374811168">
          <w:marLeft w:val="446"/>
          <w:marRight w:val="0"/>
          <w:marTop w:val="0"/>
          <w:marBottom w:val="0"/>
          <w:divBdr>
            <w:top w:val="none" w:sz="0" w:space="0" w:color="auto"/>
            <w:left w:val="none" w:sz="0" w:space="0" w:color="auto"/>
            <w:bottom w:val="none" w:sz="0" w:space="0" w:color="auto"/>
            <w:right w:val="none" w:sz="0" w:space="0" w:color="auto"/>
          </w:divBdr>
        </w:div>
        <w:div w:id="499926176">
          <w:marLeft w:val="446"/>
          <w:marRight w:val="0"/>
          <w:marTop w:val="0"/>
          <w:marBottom w:val="0"/>
          <w:divBdr>
            <w:top w:val="none" w:sz="0" w:space="0" w:color="auto"/>
            <w:left w:val="none" w:sz="0" w:space="0" w:color="auto"/>
            <w:bottom w:val="none" w:sz="0" w:space="0" w:color="auto"/>
            <w:right w:val="none" w:sz="0" w:space="0" w:color="auto"/>
          </w:divBdr>
        </w:div>
        <w:div w:id="930164544">
          <w:marLeft w:val="446"/>
          <w:marRight w:val="0"/>
          <w:marTop w:val="0"/>
          <w:marBottom w:val="0"/>
          <w:divBdr>
            <w:top w:val="none" w:sz="0" w:space="0" w:color="auto"/>
            <w:left w:val="none" w:sz="0" w:space="0" w:color="auto"/>
            <w:bottom w:val="none" w:sz="0" w:space="0" w:color="auto"/>
            <w:right w:val="none" w:sz="0" w:space="0" w:color="auto"/>
          </w:divBdr>
        </w:div>
        <w:div w:id="1343581983">
          <w:marLeft w:val="446"/>
          <w:marRight w:val="0"/>
          <w:marTop w:val="0"/>
          <w:marBottom w:val="0"/>
          <w:divBdr>
            <w:top w:val="none" w:sz="0" w:space="0" w:color="auto"/>
            <w:left w:val="none" w:sz="0" w:space="0" w:color="auto"/>
            <w:bottom w:val="none" w:sz="0" w:space="0" w:color="auto"/>
            <w:right w:val="none" w:sz="0" w:space="0" w:color="auto"/>
          </w:divBdr>
        </w:div>
        <w:div w:id="1680038650">
          <w:marLeft w:val="446"/>
          <w:marRight w:val="0"/>
          <w:marTop w:val="0"/>
          <w:marBottom w:val="0"/>
          <w:divBdr>
            <w:top w:val="none" w:sz="0" w:space="0" w:color="auto"/>
            <w:left w:val="none" w:sz="0" w:space="0" w:color="auto"/>
            <w:bottom w:val="none" w:sz="0" w:space="0" w:color="auto"/>
            <w:right w:val="none" w:sz="0" w:space="0" w:color="auto"/>
          </w:divBdr>
        </w:div>
      </w:divsChild>
    </w:div>
    <w:div w:id="1039892406">
      <w:bodyDiv w:val="1"/>
      <w:marLeft w:val="0"/>
      <w:marRight w:val="0"/>
      <w:marTop w:val="0"/>
      <w:marBottom w:val="0"/>
      <w:divBdr>
        <w:top w:val="none" w:sz="0" w:space="0" w:color="auto"/>
        <w:left w:val="none" w:sz="0" w:space="0" w:color="auto"/>
        <w:bottom w:val="none" w:sz="0" w:space="0" w:color="auto"/>
        <w:right w:val="none" w:sz="0" w:space="0" w:color="auto"/>
      </w:divBdr>
      <w:divsChild>
        <w:div w:id="1185368217">
          <w:marLeft w:val="360"/>
          <w:marRight w:val="0"/>
          <w:marTop w:val="200"/>
          <w:marBottom w:val="0"/>
          <w:divBdr>
            <w:top w:val="none" w:sz="0" w:space="0" w:color="auto"/>
            <w:left w:val="none" w:sz="0" w:space="0" w:color="auto"/>
            <w:bottom w:val="none" w:sz="0" w:space="0" w:color="auto"/>
            <w:right w:val="none" w:sz="0" w:space="0" w:color="auto"/>
          </w:divBdr>
        </w:div>
      </w:divsChild>
    </w:div>
    <w:div w:id="1047026466">
      <w:bodyDiv w:val="1"/>
      <w:marLeft w:val="0"/>
      <w:marRight w:val="0"/>
      <w:marTop w:val="0"/>
      <w:marBottom w:val="0"/>
      <w:divBdr>
        <w:top w:val="none" w:sz="0" w:space="0" w:color="auto"/>
        <w:left w:val="none" w:sz="0" w:space="0" w:color="auto"/>
        <w:bottom w:val="none" w:sz="0" w:space="0" w:color="auto"/>
        <w:right w:val="none" w:sz="0" w:space="0" w:color="auto"/>
      </w:divBdr>
      <w:divsChild>
        <w:div w:id="1317219060">
          <w:marLeft w:val="360"/>
          <w:marRight w:val="0"/>
          <w:marTop w:val="200"/>
          <w:marBottom w:val="0"/>
          <w:divBdr>
            <w:top w:val="none" w:sz="0" w:space="0" w:color="auto"/>
            <w:left w:val="none" w:sz="0" w:space="0" w:color="auto"/>
            <w:bottom w:val="none" w:sz="0" w:space="0" w:color="auto"/>
            <w:right w:val="none" w:sz="0" w:space="0" w:color="auto"/>
          </w:divBdr>
        </w:div>
        <w:div w:id="555433521">
          <w:marLeft w:val="1080"/>
          <w:marRight w:val="0"/>
          <w:marTop w:val="100"/>
          <w:marBottom w:val="0"/>
          <w:divBdr>
            <w:top w:val="none" w:sz="0" w:space="0" w:color="auto"/>
            <w:left w:val="none" w:sz="0" w:space="0" w:color="auto"/>
            <w:bottom w:val="none" w:sz="0" w:space="0" w:color="auto"/>
            <w:right w:val="none" w:sz="0" w:space="0" w:color="auto"/>
          </w:divBdr>
        </w:div>
        <w:div w:id="1476484582">
          <w:marLeft w:val="1800"/>
          <w:marRight w:val="0"/>
          <w:marTop w:val="100"/>
          <w:marBottom w:val="0"/>
          <w:divBdr>
            <w:top w:val="none" w:sz="0" w:space="0" w:color="auto"/>
            <w:left w:val="none" w:sz="0" w:space="0" w:color="auto"/>
            <w:bottom w:val="none" w:sz="0" w:space="0" w:color="auto"/>
            <w:right w:val="none" w:sz="0" w:space="0" w:color="auto"/>
          </w:divBdr>
        </w:div>
        <w:div w:id="1760298638">
          <w:marLeft w:val="1800"/>
          <w:marRight w:val="0"/>
          <w:marTop w:val="100"/>
          <w:marBottom w:val="0"/>
          <w:divBdr>
            <w:top w:val="none" w:sz="0" w:space="0" w:color="auto"/>
            <w:left w:val="none" w:sz="0" w:space="0" w:color="auto"/>
            <w:bottom w:val="none" w:sz="0" w:space="0" w:color="auto"/>
            <w:right w:val="none" w:sz="0" w:space="0" w:color="auto"/>
          </w:divBdr>
        </w:div>
        <w:div w:id="303703220">
          <w:marLeft w:val="1800"/>
          <w:marRight w:val="0"/>
          <w:marTop w:val="100"/>
          <w:marBottom w:val="0"/>
          <w:divBdr>
            <w:top w:val="none" w:sz="0" w:space="0" w:color="auto"/>
            <w:left w:val="none" w:sz="0" w:space="0" w:color="auto"/>
            <w:bottom w:val="none" w:sz="0" w:space="0" w:color="auto"/>
            <w:right w:val="none" w:sz="0" w:space="0" w:color="auto"/>
          </w:divBdr>
        </w:div>
        <w:div w:id="833960446">
          <w:marLeft w:val="1800"/>
          <w:marRight w:val="0"/>
          <w:marTop w:val="100"/>
          <w:marBottom w:val="0"/>
          <w:divBdr>
            <w:top w:val="none" w:sz="0" w:space="0" w:color="auto"/>
            <w:left w:val="none" w:sz="0" w:space="0" w:color="auto"/>
            <w:bottom w:val="none" w:sz="0" w:space="0" w:color="auto"/>
            <w:right w:val="none" w:sz="0" w:space="0" w:color="auto"/>
          </w:divBdr>
        </w:div>
        <w:div w:id="760420234">
          <w:marLeft w:val="1080"/>
          <w:marRight w:val="0"/>
          <w:marTop w:val="100"/>
          <w:marBottom w:val="0"/>
          <w:divBdr>
            <w:top w:val="none" w:sz="0" w:space="0" w:color="auto"/>
            <w:left w:val="none" w:sz="0" w:space="0" w:color="auto"/>
            <w:bottom w:val="none" w:sz="0" w:space="0" w:color="auto"/>
            <w:right w:val="none" w:sz="0" w:space="0" w:color="auto"/>
          </w:divBdr>
        </w:div>
        <w:div w:id="1950698088">
          <w:marLeft w:val="1080"/>
          <w:marRight w:val="0"/>
          <w:marTop w:val="100"/>
          <w:marBottom w:val="0"/>
          <w:divBdr>
            <w:top w:val="none" w:sz="0" w:space="0" w:color="auto"/>
            <w:left w:val="none" w:sz="0" w:space="0" w:color="auto"/>
            <w:bottom w:val="none" w:sz="0" w:space="0" w:color="auto"/>
            <w:right w:val="none" w:sz="0" w:space="0" w:color="auto"/>
          </w:divBdr>
        </w:div>
        <w:div w:id="1468283609">
          <w:marLeft w:val="360"/>
          <w:marRight w:val="0"/>
          <w:marTop w:val="200"/>
          <w:marBottom w:val="0"/>
          <w:divBdr>
            <w:top w:val="none" w:sz="0" w:space="0" w:color="auto"/>
            <w:left w:val="none" w:sz="0" w:space="0" w:color="auto"/>
            <w:bottom w:val="none" w:sz="0" w:space="0" w:color="auto"/>
            <w:right w:val="none" w:sz="0" w:space="0" w:color="auto"/>
          </w:divBdr>
        </w:div>
      </w:divsChild>
    </w:div>
    <w:div w:id="1309750913">
      <w:bodyDiv w:val="1"/>
      <w:marLeft w:val="0"/>
      <w:marRight w:val="0"/>
      <w:marTop w:val="0"/>
      <w:marBottom w:val="0"/>
      <w:divBdr>
        <w:top w:val="none" w:sz="0" w:space="0" w:color="auto"/>
        <w:left w:val="none" w:sz="0" w:space="0" w:color="auto"/>
        <w:bottom w:val="none" w:sz="0" w:space="0" w:color="auto"/>
        <w:right w:val="none" w:sz="0" w:space="0" w:color="auto"/>
      </w:divBdr>
      <w:divsChild>
        <w:div w:id="730228678">
          <w:marLeft w:val="360"/>
          <w:marRight w:val="0"/>
          <w:marTop w:val="200"/>
          <w:marBottom w:val="0"/>
          <w:divBdr>
            <w:top w:val="none" w:sz="0" w:space="0" w:color="auto"/>
            <w:left w:val="none" w:sz="0" w:space="0" w:color="auto"/>
            <w:bottom w:val="none" w:sz="0" w:space="0" w:color="auto"/>
            <w:right w:val="none" w:sz="0" w:space="0" w:color="auto"/>
          </w:divBdr>
        </w:div>
      </w:divsChild>
    </w:div>
    <w:div w:id="1372224744">
      <w:bodyDiv w:val="1"/>
      <w:marLeft w:val="0"/>
      <w:marRight w:val="0"/>
      <w:marTop w:val="0"/>
      <w:marBottom w:val="0"/>
      <w:divBdr>
        <w:top w:val="none" w:sz="0" w:space="0" w:color="auto"/>
        <w:left w:val="none" w:sz="0" w:space="0" w:color="auto"/>
        <w:bottom w:val="none" w:sz="0" w:space="0" w:color="auto"/>
        <w:right w:val="none" w:sz="0" w:space="0" w:color="auto"/>
      </w:divBdr>
      <w:divsChild>
        <w:div w:id="310208636">
          <w:marLeft w:val="1080"/>
          <w:marRight w:val="0"/>
          <w:marTop w:val="240"/>
          <w:marBottom w:val="0"/>
          <w:divBdr>
            <w:top w:val="none" w:sz="0" w:space="0" w:color="auto"/>
            <w:left w:val="none" w:sz="0" w:space="0" w:color="auto"/>
            <w:bottom w:val="none" w:sz="0" w:space="0" w:color="auto"/>
            <w:right w:val="none" w:sz="0" w:space="0" w:color="auto"/>
          </w:divBdr>
        </w:div>
        <w:div w:id="1417703498">
          <w:marLeft w:val="1080"/>
          <w:marRight w:val="0"/>
          <w:marTop w:val="100"/>
          <w:marBottom w:val="0"/>
          <w:divBdr>
            <w:top w:val="none" w:sz="0" w:space="0" w:color="auto"/>
            <w:left w:val="none" w:sz="0" w:space="0" w:color="auto"/>
            <w:bottom w:val="none" w:sz="0" w:space="0" w:color="auto"/>
            <w:right w:val="none" w:sz="0" w:space="0" w:color="auto"/>
          </w:divBdr>
        </w:div>
        <w:div w:id="1277369515">
          <w:marLeft w:val="1080"/>
          <w:marRight w:val="0"/>
          <w:marTop w:val="100"/>
          <w:marBottom w:val="0"/>
          <w:divBdr>
            <w:top w:val="none" w:sz="0" w:space="0" w:color="auto"/>
            <w:left w:val="none" w:sz="0" w:space="0" w:color="auto"/>
            <w:bottom w:val="none" w:sz="0" w:space="0" w:color="auto"/>
            <w:right w:val="none" w:sz="0" w:space="0" w:color="auto"/>
          </w:divBdr>
        </w:div>
        <w:div w:id="1375079857">
          <w:marLeft w:val="1080"/>
          <w:marRight w:val="0"/>
          <w:marTop w:val="100"/>
          <w:marBottom w:val="0"/>
          <w:divBdr>
            <w:top w:val="none" w:sz="0" w:space="0" w:color="auto"/>
            <w:left w:val="none" w:sz="0" w:space="0" w:color="auto"/>
            <w:bottom w:val="none" w:sz="0" w:space="0" w:color="auto"/>
            <w:right w:val="none" w:sz="0" w:space="0" w:color="auto"/>
          </w:divBdr>
        </w:div>
        <w:div w:id="182519093">
          <w:marLeft w:val="1080"/>
          <w:marRight w:val="0"/>
          <w:marTop w:val="100"/>
          <w:marBottom w:val="0"/>
          <w:divBdr>
            <w:top w:val="none" w:sz="0" w:space="0" w:color="auto"/>
            <w:left w:val="none" w:sz="0" w:space="0" w:color="auto"/>
            <w:bottom w:val="none" w:sz="0" w:space="0" w:color="auto"/>
            <w:right w:val="none" w:sz="0" w:space="0" w:color="auto"/>
          </w:divBdr>
        </w:div>
        <w:div w:id="1683164943">
          <w:marLeft w:val="1080"/>
          <w:marRight w:val="0"/>
          <w:marTop w:val="100"/>
          <w:marBottom w:val="0"/>
          <w:divBdr>
            <w:top w:val="none" w:sz="0" w:space="0" w:color="auto"/>
            <w:left w:val="none" w:sz="0" w:space="0" w:color="auto"/>
            <w:bottom w:val="none" w:sz="0" w:space="0" w:color="auto"/>
            <w:right w:val="none" w:sz="0" w:space="0" w:color="auto"/>
          </w:divBdr>
        </w:div>
        <w:div w:id="1767920561">
          <w:marLeft w:val="1080"/>
          <w:marRight w:val="0"/>
          <w:marTop w:val="100"/>
          <w:marBottom w:val="0"/>
          <w:divBdr>
            <w:top w:val="none" w:sz="0" w:space="0" w:color="auto"/>
            <w:left w:val="none" w:sz="0" w:space="0" w:color="auto"/>
            <w:bottom w:val="none" w:sz="0" w:space="0" w:color="auto"/>
            <w:right w:val="none" w:sz="0" w:space="0" w:color="auto"/>
          </w:divBdr>
        </w:div>
      </w:divsChild>
    </w:div>
    <w:div w:id="1455751293">
      <w:bodyDiv w:val="1"/>
      <w:marLeft w:val="0"/>
      <w:marRight w:val="0"/>
      <w:marTop w:val="0"/>
      <w:marBottom w:val="0"/>
      <w:divBdr>
        <w:top w:val="none" w:sz="0" w:space="0" w:color="auto"/>
        <w:left w:val="none" w:sz="0" w:space="0" w:color="auto"/>
        <w:bottom w:val="none" w:sz="0" w:space="0" w:color="auto"/>
        <w:right w:val="none" w:sz="0" w:space="0" w:color="auto"/>
      </w:divBdr>
      <w:divsChild>
        <w:div w:id="1519153060">
          <w:marLeft w:val="360"/>
          <w:marRight w:val="0"/>
          <w:marTop w:val="200"/>
          <w:marBottom w:val="0"/>
          <w:divBdr>
            <w:top w:val="none" w:sz="0" w:space="0" w:color="auto"/>
            <w:left w:val="none" w:sz="0" w:space="0" w:color="auto"/>
            <w:bottom w:val="none" w:sz="0" w:space="0" w:color="auto"/>
            <w:right w:val="none" w:sz="0" w:space="0" w:color="auto"/>
          </w:divBdr>
        </w:div>
        <w:div w:id="769470005">
          <w:marLeft w:val="360"/>
          <w:marRight w:val="0"/>
          <w:marTop w:val="200"/>
          <w:marBottom w:val="0"/>
          <w:divBdr>
            <w:top w:val="none" w:sz="0" w:space="0" w:color="auto"/>
            <w:left w:val="none" w:sz="0" w:space="0" w:color="auto"/>
            <w:bottom w:val="none" w:sz="0" w:space="0" w:color="auto"/>
            <w:right w:val="none" w:sz="0" w:space="0" w:color="auto"/>
          </w:divBdr>
        </w:div>
        <w:div w:id="112791982">
          <w:marLeft w:val="360"/>
          <w:marRight w:val="0"/>
          <w:marTop w:val="200"/>
          <w:marBottom w:val="0"/>
          <w:divBdr>
            <w:top w:val="none" w:sz="0" w:space="0" w:color="auto"/>
            <w:left w:val="none" w:sz="0" w:space="0" w:color="auto"/>
            <w:bottom w:val="none" w:sz="0" w:space="0" w:color="auto"/>
            <w:right w:val="none" w:sz="0" w:space="0" w:color="auto"/>
          </w:divBdr>
        </w:div>
        <w:div w:id="1234467518">
          <w:marLeft w:val="360"/>
          <w:marRight w:val="0"/>
          <w:marTop w:val="200"/>
          <w:marBottom w:val="0"/>
          <w:divBdr>
            <w:top w:val="none" w:sz="0" w:space="0" w:color="auto"/>
            <w:left w:val="none" w:sz="0" w:space="0" w:color="auto"/>
            <w:bottom w:val="none" w:sz="0" w:space="0" w:color="auto"/>
            <w:right w:val="none" w:sz="0" w:space="0" w:color="auto"/>
          </w:divBdr>
        </w:div>
        <w:div w:id="1170875201">
          <w:marLeft w:val="360"/>
          <w:marRight w:val="0"/>
          <w:marTop w:val="200"/>
          <w:marBottom w:val="0"/>
          <w:divBdr>
            <w:top w:val="none" w:sz="0" w:space="0" w:color="auto"/>
            <w:left w:val="none" w:sz="0" w:space="0" w:color="auto"/>
            <w:bottom w:val="none" w:sz="0" w:space="0" w:color="auto"/>
            <w:right w:val="none" w:sz="0" w:space="0" w:color="auto"/>
          </w:divBdr>
        </w:div>
        <w:div w:id="1886327877">
          <w:marLeft w:val="1080"/>
          <w:marRight w:val="0"/>
          <w:marTop w:val="100"/>
          <w:marBottom w:val="0"/>
          <w:divBdr>
            <w:top w:val="none" w:sz="0" w:space="0" w:color="auto"/>
            <w:left w:val="none" w:sz="0" w:space="0" w:color="auto"/>
            <w:bottom w:val="none" w:sz="0" w:space="0" w:color="auto"/>
            <w:right w:val="none" w:sz="0" w:space="0" w:color="auto"/>
          </w:divBdr>
        </w:div>
        <w:div w:id="878787651">
          <w:marLeft w:val="1080"/>
          <w:marRight w:val="0"/>
          <w:marTop w:val="100"/>
          <w:marBottom w:val="0"/>
          <w:divBdr>
            <w:top w:val="none" w:sz="0" w:space="0" w:color="auto"/>
            <w:left w:val="none" w:sz="0" w:space="0" w:color="auto"/>
            <w:bottom w:val="none" w:sz="0" w:space="0" w:color="auto"/>
            <w:right w:val="none" w:sz="0" w:space="0" w:color="auto"/>
          </w:divBdr>
        </w:div>
        <w:div w:id="186413637">
          <w:marLeft w:val="1080"/>
          <w:marRight w:val="0"/>
          <w:marTop w:val="100"/>
          <w:marBottom w:val="0"/>
          <w:divBdr>
            <w:top w:val="none" w:sz="0" w:space="0" w:color="auto"/>
            <w:left w:val="none" w:sz="0" w:space="0" w:color="auto"/>
            <w:bottom w:val="none" w:sz="0" w:space="0" w:color="auto"/>
            <w:right w:val="none" w:sz="0" w:space="0" w:color="auto"/>
          </w:divBdr>
        </w:div>
        <w:div w:id="1690986118">
          <w:marLeft w:val="1080"/>
          <w:marRight w:val="0"/>
          <w:marTop w:val="100"/>
          <w:marBottom w:val="0"/>
          <w:divBdr>
            <w:top w:val="none" w:sz="0" w:space="0" w:color="auto"/>
            <w:left w:val="none" w:sz="0" w:space="0" w:color="auto"/>
            <w:bottom w:val="none" w:sz="0" w:space="0" w:color="auto"/>
            <w:right w:val="none" w:sz="0" w:space="0" w:color="auto"/>
          </w:divBdr>
        </w:div>
        <w:div w:id="350568782">
          <w:marLeft w:val="1080"/>
          <w:marRight w:val="0"/>
          <w:marTop w:val="100"/>
          <w:marBottom w:val="0"/>
          <w:divBdr>
            <w:top w:val="none" w:sz="0" w:space="0" w:color="auto"/>
            <w:left w:val="none" w:sz="0" w:space="0" w:color="auto"/>
            <w:bottom w:val="none" w:sz="0" w:space="0" w:color="auto"/>
            <w:right w:val="none" w:sz="0" w:space="0" w:color="auto"/>
          </w:divBdr>
        </w:div>
      </w:divsChild>
    </w:div>
    <w:div w:id="1465733282">
      <w:bodyDiv w:val="1"/>
      <w:marLeft w:val="0"/>
      <w:marRight w:val="0"/>
      <w:marTop w:val="0"/>
      <w:marBottom w:val="0"/>
      <w:divBdr>
        <w:top w:val="none" w:sz="0" w:space="0" w:color="auto"/>
        <w:left w:val="none" w:sz="0" w:space="0" w:color="auto"/>
        <w:bottom w:val="none" w:sz="0" w:space="0" w:color="auto"/>
        <w:right w:val="none" w:sz="0" w:space="0" w:color="auto"/>
      </w:divBdr>
      <w:divsChild>
        <w:div w:id="1002661711">
          <w:marLeft w:val="360"/>
          <w:marRight w:val="0"/>
          <w:marTop w:val="200"/>
          <w:marBottom w:val="0"/>
          <w:divBdr>
            <w:top w:val="none" w:sz="0" w:space="0" w:color="auto"/>
            <w:left w:val="none" w:sz="0" w:space="0" w:color="auto"/>
            <w:bottom w:val="none" w:sz="0" w:space="0" w:color="auto"/>
            <w:right w:val="none" w:sz="0" w:space="0" w:color="auto"/>
          </w:divBdr>
        </w:div>
      </w:divsChild>
    </w:div>
    <w:div w:id="1736273936">
      <w:bodyDiv w:val="1"/>
      <w:marLeft w:val="0"/>
      <w:marRight w:val="0"/>
      <w:marTop w:val="0"/>
      <w:marBottom w:val="0"/>
      <w:divBdr>
        <w:top w:val="none" w:sz="0" w:space="0" w:color="auto"/>
        <w:left w:val="none" w:sz="0" w:space="0" w:color="auto"/>
        <w:bottom w:val="none" w:sz="0" w:space="0" w:color="auto"/>
        <w:right w:val="none" w:sz="0" w:space="0" w:color="auto"/>
      </w:divBdr>
    </w:div>
    <w:div w:id="1738088600">
      <w:bodyDiv w:val="1"/>
      <w:marLeft w:val="0"/>
      <w:marRight w:val="0"/>
      <w:marTop w:val="0"/>
      <w:marBottom w:val="0"/>
      <w:divBdr>
        <w:top w:val="none" w:sz="0" w:space="0" w:color="auto"/>
        <w:left w:val="none" w:sz="0" w:space="0" w:color="auto"/>
        <w:bottom w:val="none" w:sz="0" w:space="0" w:color="auto"/>
        <w:right w:val="none" w:sz="0" w:space="0" w:color="auto"/>
      </w:divBdr>
    </w:div>
    <w:div w:id="1789813255">
      <w:bodyDiv w:val="1"/>
      <w:marLeft w:val="0"/>
      <w:marRight w:val="0"/>
      <w:marTop w:val="0"/>
      <w:marBottom w:val="0"/>
      <w:divBdr>
        <w:top w:val="none" w:sz="0" w:space="0" w:color="auto"/>
        <w:left w:val="none" w:sz="0" w:space="0" w:color="auto"/>
        <w:bottom w:val="none" w:sz="0" w:space="0" w:color="auto"/>
        <w:right w:val="none" w:sz="0" w:space="0" w:color="auto"/>
      </w:divBdr>
    </w:div>
    <w:div w:id="1827284665">
      <w:bodyDiv w:val="1"/>
      <w:marLeft w:val="0"/>
      <w:marRight w:val="0"/>
      <w:marTop w:val="0"/>
      <w:marBottom w:val="0"/>
      <w:divBdr>
        <w:top w:val="none" w:sz="0" w:space="0" w:color="auto"/>
        <w:left w:val="none" w:sz="0" w:space="0" w:color="auto"/>
        <w:bottom w:val="none" w:sz="0" w:space="0" w:color="auto"/>
        <w:right w:val="none" w:sz="0" w:space="0" w:color="auto"/>
      </w:divBdr>
      <w:divsChild>
        <w:div w:id="561908057">
          <w:marLeft w:val="360"/>
          <w:marRight w:val="0"/>
          <w:marTop w:val="200"/>
          <w:marBottom w:val="0"/>
          <w:divBdr>
            <w:top w:val="none" w:sz="0" w:space="0" w:color="auto"/>
            <w:left w:val="none" w:sz="0" w:space="0" w:color="auto"/>
            <w:bottom w:val="none" w:sz="0" w:space="0" w:color="auto"/>
            <w:right w:val="none" w:sz="0" w:space="0" w:color="auto"/>
          </w:divBdr>
        </w:div>
        <w:div w:id="1032074939">
          <w:marLeft w:val="360"/>
          <w:marRight w:val="0"/>
          <w:marTop w:val="200"/>
          <w:marBottom w:val="0"/>
          <w:divBdr>
            <w:top w:val="none" w:sz="0" w:space="0" w:color="auto"/>
            <w:left w:val="none" w:sz="0" w:space="0" w:color="auto"/>
            <w:bottom w:val="none" w:sz="0" w:space="0" w:color="auto"/>
            <w:right w:val="none" w:sz="0" w:space="0" w:color="auto"/>
          </w:divBdr>
        </w:div>
        <w:div w:id="1440181730">
          <w:marLeft w:val="360"/>
          <w:marRight w:val="0"/>
          <w:marTop w:val="200"/>
          <w:marBottom w:val="0"/>
          <w:divBdr>
            <w:top w:val="none" w:sz="0" w:space="0" w:color="auto"/>
            <w:left w:val="none" w:sz="0" w:space="0" w:color="auto"/>
            <w:bottom w:val="none" w:sz="0" w:space="0" w:color="auto"/>
            <w:right w:val="none" w:sz="0" w:space="0" w:color="auto"/>
          </w:divBdr>
        </w:div>
        <w:div w:id="1168520725">
          <w:marLeft w:val="360"/>
          <w:marRight w:val="0"/>
          <w:marTop w:val="200"/>
          <w:marBottom w:val="0"/>
          <w:divBdr>
            <w:top w:val="none" w:sz="0" w:space="0" w:color="auto"/>
            <w:left w:val="none" w:sz="0" w:space="0" w:color="auto"/>
            <w:bottom w:val="none" w:sz="0" w:space="0" w:color="auto"/>
            <w:right w:val="none" w:sz="0" w:space="0" w:color="auto"/>
          </w:divBdr>
        </w:div>
        <w:div w:id="1086027197">
          <w:marLeft w:val="1080"/>
          <w:marRight w:val="0"/>
          <w:marTop w:val="100"/>
          <w:marBottom w:val="0"/>
          <w:divBdr>
            <w:top w:val="none" w:sz="0" w:space="0" w:color="auto"/>
            <w:left w:val="none" w:sz="0" w:space="0" w:color="auto"/>
            <w:bottom w:val="none" w:sz="0" w:space="0" w:color="auto"/>
            <w:right w:val="none" w:sz="0" w:space="0" w:color="auto"/>
          </w:divBdr>
        </w:div>
        <w:div w:id="639459346">
          <w:marLeft w:val="1080"/>
          <w:marRight w:val="0"/>
          <w:marTop w:val="100"/>
          <w:marBottom w:val="0"/>
          <w:divBdr>
            <w:top w:val="none" w:sz="0" w:space="0" w:color="auto"/>
            <w:left w:val="none" w:sz="0" w:space="0" w:color="auto"/>
            <w:bottom w:val="none" w:sz="0" w:space="0" w:color="auto"/>
            <w:right w:val="none" w:sz="0" w:space="0" w:color="auto"/>
          </w:divBdr>
        </w:div>
        <w:div w:id="518856087">
          <w:marLeft w:val="1080"/>
          <w:marRight w:val="0"/>
          <w:marTop w:val="100"/>
          <w:marBottom w:val="0"/>
          <w:divBdr>
            <w:top w:val="none" w:sz="0" w:space="0" w:color="auto"/>
            <w:left w:val="none" w:sz="0" w:space="0" w:color="auto"/>
            <w:bottom w:val="none" w:sz="0" w:space="0" w:color="auto"/>
            <w:right w:val="none" w:sz="0" w:space="0" w:color="auto"/>
          </w:divBdr>
        </w:div>
        <w:div w:id="1579905510">
          <w:marLeft w:val="1080"/>
          <w:marRight w:val="0"/>
          <w:marTop w:val="100"/>
          <w:marBottom w:val="0"/>
          <w:divBdr>
            <w:top w:val="none" w:sz="0" w:space="0" w:color="auto"/>
            <w:left w:val="none" w:sz="0" w:space="0" w:color="auto"/>
            <w:bottom w:val="none" w:sz="0" w:space="0" w:color="auto"/>
            <w:right w:val="none" w:sz="0" w:space="0" w:color="auto"/>
          </w:divBdr>
        </w:div>
        <w:div w:id="1460538453">
          <w:marLeft w:val="1080"/>
          <w:marRight w:val="0"/>
          <w:marTop w:val="100"/>
          <w:marBottom w:val="0"/>
          <w:divBdr>
            <w:top w:val="none" w:sz="0" w:space="0" w:color="auto"/>
            <w:left w:val="none" w:sz="0" w:space="0" w:color="auto"/>
            <w:bottom w:val="none" w:sz="0" w:space="0" w:color="auto"/>
            <w:right w:val="none" w:sz="0" w:space="0" w:color="auto"/>
          </w:divBdr>
        </w:div>
        <w:div w:id="1306662496">
          <w:marLeft w:val="1080"/>
          <w:marRight w:val="0"/>
          <w:marTop w:val="100"/>
          <w:marBottom w:val="0"/>
          <w:divBdr>
            <w:top w:val="none" w:sz="0" w:space="0" w:color="auto"/>
            <w:left w:val="none" w:sz="0" w:space="0" w:color="auto"/>
            <w:bottom w:val="none" w:sz="0" w:space="0" w:color="auto"/>
            <w:right w:val="none" w:sz="0" w:space="0" w:color="auto"/>
          </w:divBdr>
        </w:div>
      </w:divsChild>
    </w:div>
    <w:div w:id="2013222166">
      <w:bodyDiv w:val="1"/>
      <w:marLeft w:val="0"/>
      <w:marRight w:val="0"/>
      <w:marTop w:val="0"/>
      <w:marBottom w:val="0"/>
      <w:divBdr>
        <w:top w:val="none" w:sz="0" w:space="0" w:color="auto"/>
        <w:left w:val="none" w:sz="0" w:space="0" w:color="auto"/>
        <w:bottom w:val="none" w:sz="0" w:space="0" w:color="auto"/>
        <w:right w:val="none" w:sz="0" w:space="0" w:color="auto"/>
      </w:divBdr>
      <w:divsChild>
        <w:div w:id="283312356">
          <w:marLeft w:val="446"/>
          <w:marRight w:val="0"/>
          <w:marTop w:val="0"/>
          <w:marBottom w:val="0"/>
          <w:divBdr>
            <w:top w:val="none" w:sz="0" w:space="0" w:color="auto"/>
            <w:left w:val="none" w:sz="0" w:space="0" w:color="auto"/>
            <w:bottom w:val="none" w:sz="0" w:space="0" w:color="auto"/>
            <w:right w:val="none" w:sz="0" w:space="0" w:color="auto"/>
          </w:divBdr>
        </w:div>
        <w:div w:id="1797211533">
          <w:marLeft w:val="446"/>
          <w:marRight w:val="0"/>
          <w:marTop w:val="0"/>
          <w:marBottom w:val="0"/>
          <w:divBdr>
            <w:top w:val="none" w:sz="0" w:space="0" w:color="auto"/>
            <w:left w:val="none" w:sz="0" w:space="0" w:color="auto"/>
            <w:bottom w:val="none" w:sz="0" w:space="0" w:color="auto"/>
            <w:right w:val="none" w:sz="0" w:space="0" w:color="auto"/>
          </w:divBdr>
        </w:div>
        <w:div w:id="17965589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namp.org/document/15078" TargetMode="External"/><Relationship Id="rId18" Type="http://schemas.openxmlformats.org/officeDocument/2006/relationships/hyperlink" Target="file:///\\psmfc.org\shares\Users\nleonard\Documents\StreamNet%202020_present_SOW,%20Budget,%20etc\Committees\The%20U.S.%20Fish%20&amp;%20Wildlife%20Service's%20Final%20Biological%20Opinion%20for%20the%20continued%20operation%20and%20maintenance%20of%20Columbia%20River%20Basin%20da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wd.usace.army.mil/CRSO/" TargetMode="External"/><Relationship Id="rId7" Type="http://schemas.openxmlformats.org/officeDocument/2006/relationships/webSettings" Target="webSettings.xml"/><Relationship Id="rId12" Type="http://schemas.openxmlformats.org/officeDocument/2006/relationships/hyperlink" Target="https://www.streamnet.org/" TargetMode="External"/><Relationship Id="rId17" Type="http://schemas.openxmlformats.org/officeDocument/2006/relationships/hyperlink" Target="https://www.salmonrecovery.gov/doc/default-source/default-document-library/proposedaction2019crs.pdf?status=Temp&amp;sfvrsn=0.2965268768431804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lmonrecovery.gov/doc/default-source/default-document-library/proposedaction2019crs.pdf?status=Temp&amp;sfvrsn=0.29652687684318046" TargetMode="External"/><Relationship Id="rId20" Type="http://schemas.openxmlformats.org/officeDocument/2006/relationships/hyperlink" Target="https://fisheriesmedia.s3.amazonaws.com/dam-migration/2020_crs_biological_opin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namp.org/project/coordinated-assessments-for-salmon-and-steelhead"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isheries.noaa.gov/resource/document/biological-opinion-operation-and-maintenance-fourteen-multiple-use-dam-and" TargetMode="External"/><Relationship Id="rId23" Type="http://schemas.openxmlformats.org/officeDocument/2006/relationships/header" Target="header1.xml"/><Relationship Id="rId10" Type="http://schemas.openxmlformats.org/officeDocument/2006/relationships/hyperlink" Target="https://www.cbfish.org/Document.mvc/Viewer/P172069" TargetMode="External"/><Relationship Id="rId19" Type="http://schemas.openxmlformats.org/officeDocument/2006/relationships/hyperlink" Target="https://ecos.fws.gov/tails/pub/document/171010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reamnet.org/wp-content/uploads/2019/08/20150309-StreamNet-Vision-Strategic-Plan-2015Update.doc" TargetMode="External"/><Relationship Id="rId22" Type="http://schemas.openxmlformats.org/officeDocument/2006/relationships/hyperlink" Target="https://www.salmonrecovery.gov/BiologicalOpinions/WillametteBiO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365CB7492D346A23A4806A53D386E" ma:contentTypeVersion="8" ma:contentTypeDescription="Create a new document." ma:contentTypeScope="" ma:versionID="b97f59bb7a737f2bd668b2fff41c1332">
  <xsd:schema xmlns:xsd="http://www.w3.org/2001/XMLSchema" xmlns:xs="http://www.w3.org/2001/XMLSchema" xmlns:p="http://schemas.microsoft.com/office/2006/metadata/properties" xmlns:ns2="0701ae6c-1e08-4f00-9368-b1a84508f3b2" targetNamespace="http://schemas.microsoft.com/office/2006/metadata/properties" ma:root="true" ma:fieldsID="79c88145a86906c26b1d8bc5b17c35cd" ns2:_="">
    <xsd:import namespace="0701ae6c-1e08-4f00-9368-b1a84508f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1ae6c-1e08-4f00-9368-b1a84508f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1D36E-D336-4F66-8DAB-78DF70A66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1ae6c-1e08-4f00-9368-b1a84508f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BA13B-5AF1-4DB4-B788-130C80C9D7BC}">
  <ds:schemaRefs>
    <ds:schemaRef ds:uri="http://schemas.microsoft.com/office/2006/documentManagement/types"/>
    <ds:schemaRef ds:uri="http://www.w3.org/XML/1998/namespace"/>
    <ds:schemaRef ds:uri="http://schemas.microsoft.com/office/infopath/2007/PartnerControls"/>
    <ds:schemaRef ds:uri="http://purl.org/dc/terms/"/>
    <ds:schemaRef ds:uri="0701ae6c-1e08-4f00-9368-b1a84508f3b2"/>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B832BB8-4EAB-41F4-A047-887A6C815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4801</Words>
  <Characters>27368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Leonard</dc:creator>
  <cp:keywords/>
  <dc:description/>
  <cp:lastModifiedBy>Nancy Leonard</cp:lastModifiedBy>
  <cp:revision>2</cp:revision>
  <dcterms:created xsi:type="dcterms:W3CDTF">2020-10-04T23:11:00Z</dcterms:created>
  <dcterms:modified xsi:type="dcterms:W3CDTF">2020-10-04T23:11:00Z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0x010100812365CB7492D346A23A4806A53D386E</vt:lpwstr>
  </property>
</Properties>
</file>